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612" w:rsidRDefault="006968CC" w:rsidP="00B75DC4">
      <w:pPr>
        <w:pStyle w:val="Paragraphedeliste"/>
        <w:spacing w:line="360" w:lineRule="auto"/>
        <w:ind w:left="502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5212080</wp:posOffset>
                </wp:positionH>
                <wp:positionV relativeFrom="paragraph">
                  <wp:posOffset>-154940</wp:posOffset>
                </wp:positionV>
                <wp:extent cx="1847850" cy="1028700"/>
                <wp:effectExtent l="0" t="0" r="0" b="0"/>
                <wp:wrapNone/>
                <wp:docPr id="13313" name="Zone de texte 13313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102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68CC" w:rsidRDefault="006968CC" w:rsidP="006968C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134208A" wp14:editId="37D11431">
                                  <wp:extent cx="1657350" cy="800100"/>
                                  <wp:effectExtent l="0" t="0" r="0" b="0"/>
                                  <wp:docPr id="13314" name="Image 133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oollogo_com-29701373.png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1">
                                                    <a14:imgEffect>
                                                      <a14:brightnessContrast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0041" cy="8062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3313" o:spid="_x0000_s1026" type="#_x0000_t202" href="http://adrarphysic.fr/" style="position:absolute;left:0;text-align:left;margin-left:410.4pt;margin-top:-12.2pt;width:145.5pt;height:8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" o:button="t" filled="f" stroked="f" strokeweight=".5pt">
                <v:fill o:detectmouseclick="t"/>
                <v:textbox>
                  <w:txbxContent>
                    <w:p w:rsidR="006968CC" w:rsidRDefault="006968CC" w:rsidP="006968CC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134208A" wp14:editId="37D11431">
                            <wp:extent cx="1657350" cy="800100"/>
                            <wp:effectExtent l="0" t="0" r="0" b="0"/>
                            <wp:docPr id="13314" name="Image 133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coollogo_com-29701373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3">
                                              <a14:imgEffect>
                                                <a14:brightnessContrast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0041" cy="8062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A3612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-59690</wp:posOffset>
                </wp:positionV>
                <wp:extent cx="1647825" cy="752475"/>
                <wp:effectExtent l="57150" t="38100" r="85725" b="10477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75247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0B0F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00B0F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00B0F0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3612" w:rsidRDefault="006968CC" w:rsidP="006968C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447800" cy="653839"/>
                                  <wp:effectExtent l="0" t="0" r="0" b="0"/>
                                  <wp:docPr id="31" name="Imag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f_1573135900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clrChange>
                                              <a:clrFrom>
                                                <a:srgbClr val="FFFFFF"/>
                                              </a:clrFrom>
                                              <a:clrTo>
                                                <a:srgbClr val="FFFFFF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9674" cy="6546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7" o:spid="_x0000_s1027" type="#_x0000_t202" style="position:absolute;left:0;text-align:left;margin-left:4.65pt;margin-top:-4.7pt;width:129.75pt;height:59.2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" fillcolor="#83d3ff" strokecolor="#ffc000">
                <v:fill color2="#dbf0ff" rotate="t" focusposition=".5,.5" focussize="" colors="0 #83d3ff;.5 #b5e2ff;1 #dbf0ff" focus="100%" type="gradientRadial"/>
                <v:shadow on="t" color="black" opacity="24903f" origin=",.5" offset="0,.55556mm"/>
                <v:textbox>
                  <w:txbxContent>
                    <w:p w:rsidR="001A3612" w:rsidRDefault="006968CC" w:rsidP="006968CC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447800" cy="653839"/>
                            <wp:effectExtent l="0" t="0" r="0" b="0"/>
                            <wp:docPr id="31" name="Imag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f_1573135900.jpg"/>
                                    <pic:cNvPicPr/>
                                  </pic:nvPicPr>
                                  <pic:blipFill>
                                    <a:blip r:embed="rId15">
                                      <a:clrChange>
                                        <a:clrFrom>
                                          <a:srgbClr val="FFFFFF"/>
                                        </a:clrFrom>
                                        <a:clrTo>
                                          <a:srgbClr val="FFFFFF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9674" cy="6546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A3612" w:rsidRPr="006E40C5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B2FAEE" wp14:editId="30513422">
                <wp:simplePos x="0" y="0"/>
                <wp:positionH relativeFrom="column">
                  <wp:posOffset>1819275</wp:posOffset>
                </wp:positionH>
                <wp:positionV relativeFrom="paragraph">
                  <wp:posOffset>-3175</wp:posOffset>
                </wp:positionV>
                <wp:extent cx="3324225" cy="485775"/>
                <wp:effectExtent l="12700" t="12700" r="28575" b="22225"/>
                <wp:wrapNone/>
                <wp:docPr id="13312" name="Rectangle à coins arrondis 13312">
                  <a:hlinkClick xmlns:a="http://schemas.openxmlformats.org/drawingml/2006/main" r:id="rId9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24225" cy="485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97226" w:rsidRPr="00A930DB" w:rsidRDefault="00F02AD4" w:rsidP="00B75DC4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Les solutions acides et basiques</w:t>
                            </w:r>
                            <w:r w:rsidR="00B309F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FB2FAEE" id="Rectangle à coins arrondis 13312" o:spid="_x0000_s1028" href="http://adrarphysic.fr/" style="position:absolute;left:0;text-align:left;margin-left:143.25pt;margin-top:-.25pt;width:261.7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" o:button="t" fillcolor="#f2f2f2 [3052]" strokeweight="3pt">
                <v:fill o:detectmouseclick="t"/>
                <v:textbox>
                  <w:txbxContent>
                    <w:p w:rsidR="00C97226" w:rsidRPr="00A930DB" w:rsidRDefault="00F02AD4" w:rsidP="00B75DC4">
                      <w:pPr>
                        <w:shd w:val="clear" w:color="auto" w:fill="F2F2F2" w:themeFill="background1" w:themeFillShade="F2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Les solutions acides et basiques</w:t>
                      </w:r>
                      <w:r w:rsidR="00B309F2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5C1DFC" w:rsidRDefault="00BC1EC2" w:rsidP="00B75DC4">
      <w:pPr>
        <w:pStyle w:val="Paragraphedeliste"/>
        <w:spacing w:line="360" w:lineRule="auto"/>
        <w:ind w:left="502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noProof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415B958" wp14:editId="6074495F">
                <wp:simplePos x="0" y="0"/>
                <wp:positionH relativeFrom="column">
                  <wp:posOffset>2136618</wp:posOffset>
                </wp:positionH>
                <wp:positionV relativeFrom="paragraph">
                  <wp:posOffset>218057</wp:posOffset>
                </wp:positionV>
                <wp:extent cx="2498757" cy="389299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8757" cy="389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1EC2" w:rsidRPr="0037373E" w:rsidRDefault="00B96185" w:rsidP="00BC1EC2">
                            <w:pPr>
                              <w:jc w:val="center"/>
                              <w:rPr>
                                <w:szCs w:val="32"/>
                              </w:rPr>
                            </w:pPr>
                            <w:hyperlink r:id="rId16" w:history="1">
                              <w:r>
                                <w:rPr>
                                  <w:rStyle w:val="Lienhypertexte"/>
                                  <w:rFonts w:ascii="Cambria Math" w:hAnsi="Cambria Math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9" type="#_x0000_t202" style="position:absolute;left:0;text-align:left;margin-left:168.25pt;margin-top:17.15pt;width:196.75pt;height:30.6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" filled="f" stroked="f" strokeweight=".5pt">
                <v:textbox>
                  <w:txbxContent>
                    <w:p w:rsidR="00BC1EC2" w:rsidRPr="0037373E" w:rsidRDefault="00B96185" w:rsidP="00BC1EC2">
                      <w:pPr>
                        <w:jc w:val="center"/>
                        <w:rPr>
                          <w:szCs w:val="32"/>
                        </w:rPr>
                      </w:pPr>
                      <w:hyperlink r:id="rId17" w:history="1">
                        <w:r>
                          <w:rPr>
                            <w:rStyle w:val="Lienhypertexte"/>
                            <w:rFonts w:ascii="Cambria Math" w:hAnsi="Cambria Math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5C1DFC" w:rsidRPr="005C1DFC" w:rsidRDefault="005C1DFC" w:rsidP="00B75DC4">
      <w:pPr>
        <w:pStyle w:val="Paragraphedeliste"/>
        <w:spacing w:line="360" w:lineRule="auto"/>
        <w:ind w:left="502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</w:p>
    <w:p w:rsidR="005C1DFC" w:rsidRPr="00646C37" w:rsidRDefault="005C1DFC" w:rsidP="0027550A">
      <w:pPr>
        <w:pStyle w:val="Paragraphedeliste"/>
        <w:numPr>
          <w:ilvl w:val="0"/>
          <w:numId w:val="1"/>
        </w:numPr>
        <w:jc w:val="both"/>
        <w:rPr>
          <w:rFonts w:asciiTheme="majorBidi" w:hAnsiTheme="majorBidi" w:cstheme="majorBidi"/>
          <w:color w:val="FF0000"/>
          <w:sz w:val="28"/>
          <w:szCs w:val="28"/>
          <w:u w:val="double"/>
        </w:rPr>
      </w:pPr>
      <w:r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  <w:t xml:space="preserve">pH d’une solution aqueuse : </w:t>
      </w:r>
    </w:p>
    <w:p w:rsidR="00D61FED" w:rsidRPr="00646C37" w:rsidRDefault="00F02AD4" w:rsidP="0027550A">
      <w:pPr>
        <w:pStyle w:val="Paragraphedeliste"/>
        <w:numPr>
          <w:ilvl w:val="0"/>
          <w:numId w:val="7"/>
        </w:numPr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double"/>
        </w:rPr>
      </w:pPr>
      <w:r w:rsidRPr="00646C37">
        <w:rPr>
          <w:rFonts w:asciiTheme="majorBidi" w:hAnsiTheme="majorBidi" w:cstheme="majorBidi"/>
          <w:b/>
          <w:bCs/>
          <w:color w:val="00B050"/>
          <w:sz w:val="28"/>
          <w:szCs w:val="28"/>
          <w:u w:val="double"/>
        </w:rPr>
        <w:t>Notion du pH :</w:t>
      </w:r>
    </w:p>
    <w:p w:rsidR="00455999" w:rsidRPr="00646C37" w:rsidRDefault="00F02AD4" w:rsidP="00646C37">
      <w:pPr>
        <w:pStyle w:val="Default"/>
        <w:numPr>
          <w:ilvl w:val="0"/>
          <w:numId w:val="13"/>
        </w:numPr>
        <w:spacing w:line="360" w:lineRule="auto"/>
        <w:jc w:val="both"/>
        <w:rPr>
          <w:rFonts w:asciiTheme="majorBidi" w:hAnsiTheme="majorBidi" w:cstheme="majorBidi"/>
          <w:b/>
          <w:bCs/>
          <w:color w:val="00B050"/>
          <w:sz w:val="26"/>
          <w:szCs w:val="26"/>
          <w:u w:val="double"/>
        </w:rPr>
      </w:pPr>
      <w:r w:rsidRPr="00646C37">
        <w:rPr>
          <w:rFonts w:asciiTheme="majorBidi" w:hAnsiTheme="majorBidi" w:cstheme="majorBidi"/>
          <w:sz w:val="26"/>
          <w:szCs w:val="26"/>
        </w:rPr>
        <w:t xml:space="preserve">Le pH est </w:t>
      </w:r>
      <w:r w:rsidR="00646C37" w:rsidRPr="00646C37">
        <w:rPr>
          <w:rFonts w:asciiTheme="majorBidi" w:hAnsiTheme="majorBidi" w:cstheme="majorBidi"/>
          <w:sz w:val="26"/>
          <w:szCs w:val="26"/>
        </w:rPr>
        <w:t>un nombre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sans </w:t>
      </w:r>
      <w:r w:rsidR="001E6803"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>unité</w:t>
      </w:r>
      <w:r w:rsidR="001E6803" w:rsidRPr="00646C37">
        <w:rPr>
          <w:rFonts w:asciiTheme="majorBidi" w:hAnsiTheme="majorBidi" w:cstheme="majorBidi"/>
          <w:sz w:val="26"/>
          <w:szCs w:val="26"/>
        </w:rPr>
        <w:t>, compris</w:t>
      </w:r>
      <w:r w:rsidRPr="00646C37">
        <w:rPr>
          <w:rFonts w:asciiTheme="majorBidi" w:hAnsiTheme="majorBidi" w:cstheme="majorBidi"/>
          <w:sz w:val="26"/>
          <w:szCs w:val="26"/>
        </w:rPr>
        <w:t xml:space="preserve"> entre </w:t>
      </w:r>
      <w:r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>0 et 14</w:t>
      </w:r>
      <w:r w:rsidRPr="00646C37">
        <w:rPr>
          <w:rFonts w:asciiTheme="majorBidi" w:hAnsiTheme="majorBidi" w:cstheme="majorBidi"/>
          <w:color w:val="FF0000"/>
          <w:sz w:val="26"/>
          <w:szCs w:val="26"/>
        </w:rPr>
        <w:t xml:space="preserve"> </w:t>
      </w:r>
      <w:r w:rsidR="00455999" w:rsidRPr="00646C37">
        <w:rPr>
          <w:rFonts w:asciiTheme="majorBidi" w:hAnsiTheme="majorBidi" w:cstheme="majorBidi"/>
          <w:color w:val="FF0000"/>
          <w:sz w:val="26"/>
          <w:szCs w:val="26"/>
        </w:rPr>
        <w:t xml:space="preserve"> </w:t>
      </w:r>
      <w:r w:rsidR="001E6803" w:rsidRPr="00646C37">
        <w:rPr>
          <w:rFonts w:asciiTheme="majorBidi" w:hAnsiTheme="majorBidi" w:cstheme="majorBidi"/>
          <w:sz w:val="26"/>
          <w:szCs w:val="26"/>
        </w:rPr>
        <w:t>qui</w:t>
      </w:r>
      <w:r w:rsidR="00455999" w:rsidRPr="00646C37">
        <w:rPr>
          <w:rFonts w:asciiTheme="majorBidi" w:hAnsiTheme="majorBidi" w:cstheme="majorBidi"/>
          <w:sz w:val="26"/>
          <w:szCs w:val="26"/>
        </w:rPr>
        <w:t xml:space="preserve"> indique le caractère </w:t>
      </w:r>
      <w:r w:rsidR="00455999"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>acide</w:t>
      </w:r>
      <w:r w:rsidR="00455999" w:rsidRPr="00646C37">
        <w:rPr>
          <w:rFonts w:asciiTheme="majorBidi" w:hAnsiTheme="majorBidi" w:cstheme="majorBidi"/>
          <w:sz w:val="26"/>
          <w:szCs w:val="26"/>
        </w:rPr>
        <w:t xml:space="preserve">, </w:t>
      </w:r>
      <w:r w:rsidR="00455999"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>basique</w:t>
      </w:r>
      <w:r w:rsidR="00455999" w:rsidRPr="00646C37">
        <w:rPr>
          <w:rFonts w:asciiTheme="majorBidi" w:hAnsiTheme="majorBidi" w:cstheme="majorBidi"/>
          <w:color w:val="FF0000"/>
          <w:sz w:val="26"/>
          <w:szCs w:val="26"/>
        </w:rPr>
        <w:t xml:space="preserve"> </w:t>
      </w:r>
      <w:r w:rsidR="00455999" w:rsidRPr="00646C37">
        <w:rPr>
          <w:rFonts w:asciiTheme="majorBidi" w:hAnsiTheme="majorBidi" w:cstheme="majorBidi"/>
          <w:sz w:val="26"/>
          <w:szCs w:val="26"/>
        </w:rPr>
        <w:t xml:space="preserve">ou </w:t>
      </w:r>
      <w:r w:rsidR="00455999"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>neutre</w:t>
      </w:r>
      <w:r w:rsidR="00455999" w:rsidRPr="00646C37">
        <w:rPr>
          <w:rFonts w:asciiTheme="majorBidi" w:hAnsiTheme="majorBidi" w:cstheme="majorBidi"/>
          <w:color w:val="FF0000"/>
          <w:sz w:val="26"/>
          <w:szCs w:val="26"/>
        </w:rPr>
        <w:t xml:space="preserve"> </w:t>
      </w:r>
      <w:r w:rsidR="00455999" w:rsidRPr="00646C37">
        <w:rPr>
          <w:rFonts w:asciiTheme="majorBidi" w:hAnsiTheme="majorBidi" w:cstheme="majorBidi"/>
          <w:sz w:val="26"/>
          <w:szCs w:val="26"/>
        </w:rPr>
        <w:t>d'une solution aqueuse.</w:t>
      </w:r>
    </w:p>
    <w:p w:rsidR="00C27A57" w:rsidRPr="00646C37" w:rsidRDefault="00D61FED" w:rsidP="00455999">
      <w:pPr>
        <w:pStyle w:val="Default"/>
        <w:numPr>
          <w:ilvl w:val="0"/>
          <w:numId w:val="19"/>
        </w:numPr>
        <w:ind w:left="1134" w:hanging="425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double"/>
        </w:rPr>
      </w:pPr>
      <w:r w:rsidRPr="00646C37">
        <w:rPr>
          <w:rFonts w:asciiTheme="majorBidi" w:hAnsiTheme="majorBidi" w:cstheme="majorBidi"/>
          <w:b/>
          <w:bCs/>
          <w:color w:val="00B050"/>
          <w:sz w:val="28"/>
          <w:szCs w:val="28"/>
          <w:u w:val="double"/>
        </w:rPr>
        <w:t>Mesure de pH </w:t>
      </w:r>
      <w:r w:rsidR="00D63C5F" w:rsidRPr="00646C37">
        <w:rPr>
          <w:rFonts w:asciiTheme="majorBidi" w:hAnsiTheme="majorBidi" w:cstheme="majorBidi"/>
          <w:b/>
          <w:bCs/>
          <w:color w:val="00B050"/>
          <w:sz w:val="28"/>
          <w:szCs w:val="28"/>
          <w:u w:val="double"/>
        </w:rPr>
        <w:t xml:space="preserve"> des solutions </w:t>
      </w:r>
      <w:r w:rsidRPr="00646C37">
        <w:rPr>
          <w:rFonts w:asciiTheme="majorBidi" w:hAnsiTheme="majorBidi" w:cstheme="majorBidi"/>
          <w:b/>
          <w:bCs/>
          <w:color w:val="00B050"/>
          <w:sz w:val="28"/>
          <w:szCs w:val="28"/>
          <w:u w:val="double"/>
        </w:rPr>
        <w:t>:</w:t>
      </w: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Pr="00D63C5F" w:rsidRDefault="00646C37" w:rsidP="00646C37">
      <w:pPr>
        <w:pStyle w:val="Paragraphedeliste"/>
        <w:numPr>
          <w:ilvl w:val="0"/>
          <w:numId w:val="13"/>
        </w:num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  <w:r w:rsidRPr="00646C37">
        <w:rPr>
          <w:rFonts w:asciiTheme="majorBidi" w:hAnsiTheme="majorBidi" w:cstheme="majorBidi"/>
          <w:sz w:val="26"/>
          <w:szCs w:val="26"/>
        </w:rPr>
        <w:t>on mesure le pH d’une solution aqueuse avec</w:t>
      </w:r>
      <w:r w:rsidRPr="00D63C5F">
        <w:rPr>
          <w:rFonts w:asciiTheme="majorBidi" w:hAnsiTheme="majorBidi" w:cstheme="majorBidi"/>
          <w:sz w:val="24"/>
          <w:szCs w:val="24"/>
        </w:rPr>
        <w:t> :</w:t>
      </w:r>
    </w:p>
    <w:p w:rsidR="00646C37" w:rsidRDefault="00646C37" w:rsidP="00646C37">
      <w:pPr>
        <w:pStyle w:val="Paragraphedeliste"/>
        <w:ind w:left="360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proofErr w:type="gramStart"/>
      <w:r w:rsidRPr="00D63C5F">
        <w:rPr>
          <w:rFonts w:asciiTheme="majorBidi" w:hAnsiTheme="majorBidi" w:cstheme="majorBidi"/>
          <w:b/>
          <w:bCs/>
          <w:color w:val="FF0000"/>
          <w:sz w:val="28"/>
          <w:szCs w:val="28"/>
        </w:rPr>
        <w:t>pH-mètre</w:t>
      </w:r>
      <w:proofErr w:type="gramEnd"/>
      <w:r w:rsidRPr="00D63C5F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ou papier pH</w:t>
      </w:r>
    </w:p>
    <w:tbl>
      <w:tblPr>
        <w:tblStyle w:val="Grilledutableau"/>
        <w:tblpPr w:leftFromText="141" w:rightFromText="141" w:vertAnchor="text" w:horzAnchor="page" w:tblpX="2458" w:tblpY="181"/>
        <w:tblW w:w="0" w:type="auto"/>
        <w:tblLook w:val="04A0" w:firstRow="1" w:lastRow="0" w:firstColumn="1" w:lastColumn="0" w:noHBand="0" w:noVBand="1"/>
      </w:tblPr>
      <w:tblGrid>
        <w:gridCol w:w="2660"/>
        <w:gridCol w:w="2253"/>
      </w:tblGrid>
      <w:tr w:rsidR="001A3612" w:rsidTr="001A3612">
        <w:trPr>
          <w:trHeight w:val="267"/>
        </w:trPr>
        <w:tc>
          <w:tcPr>
            <w:tcW w:w="2660" w:type="dxa"/>
          </w:tcPr>
          <w:p w:rsidR="001A3612" w:rsidRPr="00F2124F" w:rsidRDefault="001A3612" w:rsidP="001A3612">
            <w:pPr>
              <w:jc w:val="both"/>
              <w:rPr>
                <w:rFonts w:asciiTheme="majorBidi" w:hAnsiTheme="majorBidi" w:cstheme="majorBidi"/>
                <w:b/>
                <w:bCs/>
                <w:color w:val="E36C0A" w:themeColor="accent6" w:themeShade="BF"/>
                <w:u w:val="double"/>
              </w:rPr>
            </w:pPr>
            <w:r w:rsidRPr="00F2124F">
              <w:rPr>
                <w:rFonts w:asciiTheme="majorBidi" w:hAnsiTheme="majorBidi" w:cstheme="majorBidi"/>
                <w:b/>
                <w:bCs/>
                <w:color w:val="E36C0A" w:themeColor="accent6" w:themeShade="BF"/>
              </w:rPr>
              <w:t>papier indicateur de pH</w:t>
            </w:r>
          </w:p>
        </w:tc>
        <w:tc>
          <w:tcPr>
            <w:tcW w:w="2253" w:type="dxa"/>
          </w:tcPr>
          <w:p w:rsidR="001A3612" w:rsidRPr="000033BF" w:rsidRDefault="001A3612" w:rsidP="001A3612">
            <w:pPr>
              <w:jc w:val="center"/>
              <w:rPr>
                <w:rFonts w:asciiTheme="majorBidi" w:hAnsiTheme="majorBidi" w:cstheme="majorBidi"/>
                <w:b/>
                <w:bCs/>
                <w:color w:val="E36C0A" w:themeColor="accent6" w:themeShade="BF"/>
                <w:sz w:val="24"/>
                <w:szCs w:val="24"/>
              </w:rPr>
            </w:pPr>
            <w:r w:rsidRPr="000033BF">
              <w:rPr>
                <w:rFonts w:asciiTheme="majorBidi" w:hAnsiTheme="majorBidi" w:cstheme="majorBidi"/>
                <w:b/>
                <w:bCs/>
                <w:color w:val="E36C0A" w:themeColor="accent6" w:themeShade="BF"/>
                <w:sz w:val="24"/>
                <w:szCs w:val="24"/>
              </w:rPr>
              <w:t>pH-mètre</w:t>
            </w:r>
          </w:p>
        </w:tc>
      </w:tr>
      <w:tr w:rsidR="001A3612" w:rsidTr="001A3612">
        <w:trPr>
          <w:trHeight w:val="2383"/>
        </w:trPr>
        <w:tc>
          <w:tcPr>
            <w:tcW w:w="2660" w:type="dxa"/>
          </w:tcPr>
          <w:p w:rsidR="001A3612" w:rsidRDefault="001A3612" w:rsidP="001A3612">
            <w:pPr>
              <w:pStyle w:val="Paragraphedeliste"/>
              <w:ind w:left="0"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  <w:p w:rsidR="001A3612" w:rsidRPr="00F2124F" w:rsidRDefault="001A3612" w:rsidP="001A3612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r w:rsidRPr="00AA2C69">
              <w:rPr>
                <w:rFonts w:asciiTheme="majorBidi" w:hAnsiTheme="majorBidi" w:cstheme="majorBidi"/>
                <w:b/>
                <w:bCs/>
                <w:noProof/>
                <w:color w:val="FF0000"/>
                <w:sz w:val="24"/>
                <w:szCs w:val="24"/>
                <w:lang w:eastAsia="fr-FR"/>
              </w:rPr>
              <w:drawing>
                <wp:inline distT="0" distB="0" distL="0" distR="0" wp14:anchorId="036115E7" wp14:editId="3E91F2B2">
                  <wp:extent cx="1409700" cy="1295400"/>
                  <wp:effectExtent l="0" t="0" r="0" b="0"/>
                  <wp:docPr id="8" name="Image 8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>
                            <a:hlinkClick r:id="rId9"/>
                          </pic:cNvPr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52" r="7947"/>
                          <a:stretch/>
                        </pic:blipFill>
                        <pic:spPr bwMode="auto">
                          <a:xfrm>
                            <a:off x="0" y="0"/>
                            <a:ext cx="1413420" cy="12988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3" w:type="dxa"/>
          </w:tcPr>
          <w:p w:rsidR="001A3612" w:rsidRPr="00AA2C69" w:rsidRDefault="001A3612" w:rsidP="001A3612">
            <w:pPr>
              <w:pStyle w:val="Paragraphedeliste"/>
              <w:ind w:left="0"/>
              <w:jc w:val="both"/>
              <w:rPr>
                <w:rFonts w:asciiTheme="majorBidi" w:hAnsiTheme="majorBidi" w:cstheme="majorBidi"/>
                <w:b/>
                <w:bCs/>
                <w:noProof/>
                <w:color w:val="FF0000"/>
                <w:sz w:val="24"/>
                <w:szCs w:val="24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7936" behindDoc="0" locked="0" layoutInCell="1" allowOverlap="1" wp14:anchorId="00185DDA" wp14:editId="41D516BD">
                  <wp:simplePos x="0" y="0"/>
                  <wp:positionH relativeFrom="margin">
                    <wp:posOffset>17145</wp:posOffset>
                  </wp:positionH>
                  <wp:positionV relativeFrom="margin">
                    <wp:posOffset>121920</wp:posOffset>
                  </wp:positionV>
                  <wp:extent cx="457200" cy="1295400"/>
                  <wp:effectExtent l="0" t="0" r="0" b="0"/>
                  <wp:wrapSquare wrapText="bothSides"/>
                  <wp:docPr id="11" name="Image 11" descr="Résultat de recherche d'images pour &quot;ph metre&quot;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 descr="Résultat de recherche d'images pour &quot;ph metre&quot;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77" r="36620"/>
                          <a:stretch/>
                        </pic:blipFill>
                        <pic:spPr bwMode="auto">
                          <a:xfrm>
                            <a:off x="0" y="0"/>
                            <a:ext cx="4572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88960" behindDoc="0" locked="0" layoutInCell="1" allowOverlap="1" wp14:anchorId="26D62063" wp14:editId="7FA54144">
                  <wp:simplePos x="5810250" y="1952625"/>
                  <wp:positionH relativeFrom="margin">
                    <wp:align>right</wp:align>
                  </wp:positionH>
                  <wp:positionV relativeFrom="margin">
                    <wp:align>center</wp:align>
                  </wp:positionV>
                  <wp:extent cx="704850" cy="1419225"/>
                  <wp:effectExtent l="0" t="0" r="6350" b="0"/>
                  <wp:wrapSquare wrapText="bothSides"/>
                  <wp:docPr id="23" name="Image 23" descr="Résultat de recherche d'images pour &quot;ph metre&quot;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 descr="Résultat de recherche d'images pour &quot;ph metre&quot;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67" r="18611"/>
                          <a:stretch/>
                        </pic:blipFill>
                        <pic:spPr bwMode="auto">
                          <a:xfrm>
                            <a:off x="0" y="0"/>
                            <a:ext cx="70485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</w:tbl>
    <w:p w:rsidR="00646C37" w:rsidRPr="00646C37" w:rsidRDefault="00646C37" w:rsidP="00646C37">
      <w:pPr>
        <w:pStyle w:val="Paragraphedeliste"/>
        <w:ind w:left="360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646C37" w:rsidRPr="00455999" w:rsidRDefault="00646C37" w:rsidP="00646C37">
      <w:pPr>
        <w:pStyle w:val="Default"/>
        <w:jc w:val="both"/>
        <w:rPr>
          <w:rFonts w:asciiTheme="majorBidi" w:hAnsiTheme="majorBidi" w:cstheme="majorBidi"/>
          <w:b/>
          <w:bCs/>
          <w:color w:val="00B050"/>
          <w:u w:val="double"/>
        </w:rPr>
      </w:pPr>
    </w:p>
    <w:p w:rsidR="00D63C5F" w:rsidRPr="00646C37" w:rsidRDefault="00D63C5F" w:rsidP="001E6803">
      <w:pPr>
        <w:pStyle w:val="NormalWeb"/>
        <w:numPr>
          <w:ilvl w:val="0"/>
          <w:numId w:val="12"/>
        </w:numPr>
        <w:spacing w:before="0" w:beforeAutospacing="0" w:after="0" w:afterAutospacing="0" w:line="360" w:lineRule="auto"/>
        <w:rPr>
          <w:rFonts w:asciiTheme="majorBidi" w:hAnsiTheme="majorBidi" w:cstheme="majorBidi"/>
          <w:sz w:val="26"/>
          <w:szCs w:val="26"/>
        </w:rPr>
      </w:pPr>
      <w:r w:rsidRPr="00646C37">
        <w:rPr>
          <w:rFonts w:asciiTheme="majorBidi" w:eastAsiaTheme="minorEastAsia" w:hAnsiTheme="majorBidi" w:cstheme="majorBidi"/>
          <w:color w:val="000000" w:themeColor="text1"/>
          <w:kern w:val="24"/>
          <w:sz w:val="26"/>
          <w:szCs w:val="26"/>
        </w:rPr>
        <w:t>Le papier pH est un papier qui a été trempé dans une matière, il  prend des couleurs selon la nature de la solution ou il se trouve.</w:t>
      </w:r>
    </w:p>
    <w:p w:rsidR="00D63C5F" w:rsidRPr="00646C37" w:rsidRDefault="00D63C5F" w:rsidP="001E6803">
      <w:pPr>
        <w:pStyle w:val="NormalWeb"/>
        <w:spacing w:before="0" w:beforeAutospacing="0" w:after="0" w:afterAutospacing="0" w:line="360" w:lineRule="auto"/>
        <w:ind w:left="709"/>
        <w:rPr>
          <w:rFonts w:asciiTheme="majorBidi" w:eastAsiaTheme="minorEastAsia" w:hAnsiTheme="majorBidi" w:cstheme="majorBidi"/>
          <w:color w:val="000000" w:themeColor="text1"/>
          <w:kern w:val="24"/>
          <w:sz w:val="26"/>
          <w:szCs w:val="26"/>
        </w:rPr>
      </w:pPr>
      <w:r w:rsidRPr="00646C37">
        <w:rPr>
          <w:rFonts w:asciiTheme="majorBidi" w:eastAsiaTheme="minorEastAsia" w:hAnsiTheme="majorBidi" w:cstheme="majorBidi"/>
          <w:color w:val="000000" w:themeColor="text1"/>
          <w:kern w:val="24"/>
          <w:sz w:val="26"/>
          <w:szCs w:val="26"/>
        </w:rPr>
        <w:t>A chaque couleur correspond un nombre sur la boite qui est la valeur du pH de cette solution.</w:t>
      </w:r>
    </w:p>
    <w:p w:rsidR="00D63C5F" w:rsidRPr="00646C37" w:rsidRDefault="00D63C5F" w:rsidP="001E6803">
      <w:pPr>
        <w:pStyle w:val="NormalWeb"/>
        <w:numPr>
          <w:ilvl w:val="0"/>
          <w:numId w:val="12"/>
        </w:numPr>
        <w:spacing w:before="0" w:beforeAutospacing="0" w:after="0" w:afterAutospacing="0" w:line="360" w:lineRule="auto"/>
        <w:rPr>
          <w:rFonts w:asciiTheme="majorBidi" w:eastAsiaTheme="minorEastAsia" w:hAnsiTheme="majorBidi" w:cstheme="majorBidi"/>
          <w:color w:val="000000" w:themeColor="text1"/>
          <w:kern w:val="24"/>
          <w:sz w:val="26"/>
          <w:szCs w:val="26"/>
        </w:rPr>
      </w:pPr>
      <w:r w:rsidRPr="00646C37">
        <w:rPr>
          <w:rFonts w:asciiTheme="majorBidi" w:hAnsiTheme="majorBidi" w:cstheme="majorBidi"/>
          <w:sz w:val="26"/>
          <w:szCs w:val="26"/>
        </w:rPr>
        <w:t xml:space="preserve">Le  pH-mètre est un appareil de mesure qui permet de déterminer avec précision le pH d'une solution </w:t>
      </w:r>
      <w:r w:rsidR="00646C37" w:rsidRPr="00646C37">
        <w:rPr>
          <w:rFonts w:asciiTheme="majorBidi" w:hAnsiTheme="majorBidi" w:cstheme="majorBidi"/>
          <w:sz w:val="26"/>
          <w:szCs w:val="26"/>
        </w:rPr>
        <w:t>(nombre</w:t>
      </w:r>
      <w:r w:rsidRPr="00646C37">
        <w:rPr>
          <w:rFonts w:asciiTheme="majorBidi" w:hAnsiTheme="majorBidi" w:cstheme="majorBidi"/>
          <w:sz w:val="26"/>
          <w:szCs w:val="26"/>
        </w:rPr>
        <w:t xml:space="preserve"> entier ou </w:t>
      </w:r>
      <w:r w:rsidR="00646C37" w:rsidRPr="00646C37">
        <w:rPr>
          <w:rFonts w:asciiTheme="majorBidi" w:hAnsiTheme="majorBidi" w:cstheme="majorBidi"/>
          <w:sz w:val="26"/>
          <w:szCs w:val="26"/>
        </w:rPr>
        <w:t>décimale)</w:t>
      </w:r>
      <w:r w:rsidRPr="00646C37">
        <w:rPr>
          <w:rFonts w:asciiTheme="majorBidi" w:hAnsiTheme="majorBidi" w:cstheme="majorBidi"/>
          <w:sz w:val="26"/>
          <w:szCs w:val="26"/>
        </w:rPr>
        <w:t>.</w:t>
      </w:r>
    </w:p>
    <w:p w:rsidR="005C7AD0" w:rsidRPr="00646C37" w:rsidRDefault="005C7AD0" w:rsidP="001E6803">
      <w:pPr>
        <w:pStyle w:val="NormalWeb"/>
        <w:numPr>
          <w:ilvl w:val="0"/>
          <w:numId w:val="12"/>
        </w:numPr>
        <w:spacing w:before="0" w:beforeAutospacing="0" w:after="0" w:afterAutospacing="0" w:line="360" w:lineRule="auto"/>
        <w:rPr>
          <w:rFonts w:asciiTheme="majorBidi" w:eastAsiaTheme="minorEastAsia" w:hAnsiTheme="majorBidi" w:cstheme="majorBidi"/>
          <w:b/>
          <w:bCs/>
          <w:color w:val="000000" w:themeColor="text1"/>
          <w:kern w:val="24"/>
          <w:sz w:val="26"/>
          <w:szCs w:val="26"/>
        </w:rPr>
      </w:pPr>
      <w:r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Le papier pH donne une valeur </w:t>
      </w:r>
      <w:r w:rsidR="001E6803" w:rsidRPr="00646C37">
        <w:rPr>
          <w:rFonts w:asciiTheme="majorBidi" w:hAnsiTheme="majorBidi" w:cstheme="majorBidi"/>
          <w:b/>
          <w:bCs/>
          <w:sz w:val="26"/>
          <w:szCs w:val="26"/>
        </w:rPr>
        <w:t>approché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du pH mais le </w:t>
      </w:r>
      <w:r w:rsidR="001E6803" w:rsidRPr="00646C37">
        <w:rPr>
          <w:rFonts w:asciiTheme="majorBidi" w:hAnsiTheme="majorBidi" w:cstheme="majorBidi"/>
          <w:b/>
          <w:bCs/>
          <w:sz w:val="26"/>
          <w:szCs w:val="26"/>
        </w:rPr>
        <w:t>pH-mètre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donne une valeur plus précise. </w:t>
      </w:r>
    </w:p>
    <w:p w:rsidR="0031276C" w:rsidRPr="00646C37" w:rsidRDefault="0031276C" w:rsidP="006146B9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FF0000"/>
          <w:sz w:val="26"/>
          <w:szCs w:val="26"/>
        </w:rPr>
      </w:pPr>
      <w:r w:rsidRPr="00646C37">
        <w:rPr>
          <w:rFonts w:ascii="Times New Roman" w:hAnsi="Times New Roman" w:cs="Times New Roman"/>
          <w:color w:val="000000"/>
          <w:sz w:val="26"/>
          <w:szCs w:val="26"/>
        </w:rPr>
        <w:t xml:space="preserve">Pourquoi est-il nécessaire de rincer la sonde et l’agitateur entre chaque mesure ? </w:t>
      </w:r>
      <w:r w:rsidRPr="00646C37">
        <w:rPr>
          <w:rFonts w:ascii="Times New Roman" w:hAnsi="Times New Roman" w:cs="Times New Roman"/>
          <w:color w:val="FF0000"/>
          <w:sz w:val="26"/>
          <w:szCs w:val="26"/>
        </w:rPr>
        <w:t>Le rinçage a pour but</w:t>
      </w:r>
      <w:r w:rsidR="006146B9" w:rsidRPr="00646C37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Pr="00646C37">
        <w:rPr>
          <w:color w:val="FF0000"/>
          <w:sz w:val="26"/>
          <w:szCs w:val="26"/>
        </w:rPr>
        <w:t>d’éviter le mélange des solutions, ce qui fausserait la valeur du pH.</w:t>
      </w:r>
    </w:p>
    <w:p w:rsidR="00D63C5F" w:rsidRPr="00646C37" w:rsidRDefault="00D63C5F" w:rsidP="00880608">
      <w:pPr>
        <w:pStyle w:val="Paragraphedeliste"/>
        <w:numPr>
          <w:ilvl w:val="0"/>
          <w:numId w:val="7"/>
        </w:numPr>
        <w:spacing w:after="0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double"/>
        </w:rPr>
      </w:pPr>
      <w:r w:rsidRPr="00646C37">
        <w:rPr>
          <w:rFonts w:asciiTheme="majorBidi" w:hAnsiTheme="majorBidi" w:cstheme="majorBidi"/>
          <w:b/>
          <w:bCs/>
          <w:color w:val="00B050"/>
          <w:sz w:val="28"/>
          <w:szCs w:val="28"/>
          <w:u w:val="double"/>
        </w:rPr>
        <w:t>classification des solutions aqueuses</w:t>
      </w:r>
    </w:p>
    <w:p w:rsidR="00F2124F" w:rsidRPr="00646C37" w:rsidRDefault="001A3612" w:rsidP="00BC1EC2">
      <w:pPr>
        <w:spacing w:after="0"/>
        <w:ind w:left="720"/>
        <w:jc w:val="both"/>
        <w:rPr>
          <w:rFonts w:asciiTheme="majorBidi" w:hAnsiTheme="majorBidi" w:cstheme="majorBidi"/>
          <w:sz w:val="26"/>
          <w:szCs w:val="26"/>
        </w:rPr>
      </w:pPr>
      <w:r w:rsidRPr="00646C37">
        <w:rPr>
          <w:rFonts w:asciiTheme="majorBidi" w:hAnsiTheme="majorBidi" w:cstheme="majorBidi"/>
          <w:sz w:val="26"/>
          <w:szCs w:val="26"/>
        </w:rPr>
        <w:t>On</w:t>
      </w:r>
      <w:r w:rsidR="00F2124F" w:rsidRPr="00646C37">
        <w:rPr>
          <w:rFonts w:asciiTheme="majorBidi" w:hAnsiTheme="majorBidi" w:cstheme="majorBidi"/>
          <w:sz w:val="26"/>
          <w:szCs w:val="26"/>
        </w:rPr>
        <w:t xml:space="preserve"> classe les solutions en trois types selon le pH :</w:t>
      </w:r>
    </w:p>
    <w:p w:rsidR="00F2124F" w:rsidRPr="00646C37" w:rsidRDefault="00F2124F" w:rsidP="00BC1EC2">
      <w:pPr>
        <w:pStyle w:val="Paragraphedeliste"/>
        <w:numPr>
          <w:ilvl w:val="1"/>
          <w:numId w:val="16"/>
        </w:numPr>
        <w:spacing w:after="0"/>
        <w:ind w:left="709" w:hanging="283"/>
        <w:jc w:val="both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si le pH est inférieur à 7  </w:t>
      </w:r>
      <w:r w:rsidR="005F4A9D"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>(pH</w:t>
      </w:r>
      <w:r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˂ </w:t>
      </w:r>
      <w:r w:rsidR="005F4A9D"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>7)</w:t>
      </w:r>
      <w:r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 la solution est acide</w:t>
      </w: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="005F4A9D" w:rsidRPr="00646C3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="005F4A9D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(pH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est compris entre 0 et </w:t>
      </w:r>
      <w:proofErr w:type="gramStart"/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7</w:t>
      </w:r>
      <w:r w:rsidR="005F4A9D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)</w:t>
      </w:r>
      <w:proofErr w:type="gramEnd"/>
      <w:r w:rsidR="005F4A9D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</w:p>
    <w:p w:rsidR="00F2124F" w:rsidRPr="00646C37" w:rsidRDefault="00F2124F" w:rsidP="00BC1EC2">
      <w:pPr>
        <w:pStyle w:val="Paragraphedeliste"/>
        <w:numPr>
          <w:ilvl w:val="1"/>
          <w:numId w:val="16"/>
        </w:numPr>
        <w:spacing w:after="0"/>
        <w:ind w:left="709" w:hanging="283"/>
        <w:jc w:val="both"/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</w:rPr>
      </w:pPr>
      <w:r w:rsidRPr="00646C37"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</w:rPr>
        <w:t>si le pH est supérieur à 7</w:t>
      </w:r>
      <w:r w:rsidR="005F4A9D" w:rsidRPr="00646C37"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</w:rPr>
        <w:t xml:space="preserve"> </w:t>
      </w:r>
      <w:r w:rsidRPr="00646C37"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</w:rPr>
        <w:t xml:space="preserve"> (pH ˃ 7)  la solution est basique </w:t>
      </w:r>
      <w:r w:rsidR="005F4A9D" w:rsidRPr="00646C37">
        <w:rPr>
          <w:rFonts w:asciiTheme="majorBidi" w:hAnsiTheme="majorBidi" w:cstheme="majorBidi"/>
          <w:b/>
          <w:bCs/>
          <w:color w:val="17365D" w:themeColor="text2" w:themeShade="BF"/>
          <w:sz w:val="26"/>
          <w:szCs w:val="26"/>
        </w:rPr>
        <w:t>(pH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est compris entre </w:t>
      </w:r>
      <w:r w:rsidR="005F4A9D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7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et </w:t>
      </w:r>
      <w:proofErr w:type="gramStart"/>
      <w:r w:rsidR="005F4A9D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14 )</w:t>
      </w:r>
      <w:proofErr w:type="gramEnd"/>
    </w:p>
    <w:p w:rsidR="00D63C5F" w:rsidRPr="00646C37" w:rsidRDefault="00F2124F" w:rsidP="00BC1EC2">
      <w:pPr>
        <w:pStyle w:val="Paragraphedeliste"/>
        <w:numPr>
          <w:ilvl w:val="1"/>
          <w:numId w:val="16"/>
        </w:numPr>
        <w:spacing w:after="0"/>
        <w:ind w:left="709" w:hanging="283"/>
        <w:jc w:val="both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646C3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si le pH est </w:t>
      </w:r>
      <w:r w:rsidR="005F4A9D" w:rsidRPr="00646C37">
        <w:rPr>
          <w:rFonts w:asciiTheme="majorBidi" w:hAnsiTheme="majorBidi" w:cstheme="majorBidi"/>
          <w:b/>
          <w:bCs/>
          <w:color w:val="00B050"/>
          <w:sz w:val="26"/>
          <w:szCs w:val="26"/>
        </w:rPr>
        <w:t>égal</w:t>
      </w:r>
      <w:r w:rsidRPr="00646C3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 à 7   </w:t>
      </w:r>
      <w:r w:rsidR="005F4A9D" w:rsidRPr="00646C37">
        <w:rPr>
          <w:rFonts w:asciiTheme="majorBidi" w:hAnsiTheme="majorBidi" w:cstheme="majorBidi"/>
          <w:b/>
          <w:bCs/>
          <w:color w:val="00B050"/>
          <w:sz w:val="26"/>
          <w:szCs w:val="26"/>
        </w:rPr>
        <w:t>(pH</w:t>
      </w:r>
      <w:r w:rsidRPr="00646C3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= </w:t>
      </w:r>
      <w:r w:rsidR="005F4A9D" w:rsidRPr="00646C37">
        <w:rPr>
          <w:rFonts w:asciiTheme="majorBidi" w:hAnsiTheme="majorBidi" w:cstheme="majorBidi"/>
          <w:b/>
          <w:bCs/>
          <w:color w:val="00B050"/>
          <w:sz w:val="26"/>
          <w:szCs w:val="26"/>
        </w:rPr>
        <w:t>7)</w:t>
      </w:r>
      <w:r w:rsidRPr="00646C37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 la solution est </w:t>
      </w:r>
      <w:r w:rsidR="005F4A9D" w:rsidRPr="00646C37">
        <w:rPr>
          <w:rFonts w:asciiTheme="majorBidi" w:hAnsiTheme="majorBidi" w:cstheme="majorBidi"/>
          <w:b/>
          <w:bCs/>
          <w:color w:val="00B050"/>
          <w:sz w:val="26"/>
          <w:szCs w:val="26"/>
        </w:rPr>
        <w:t>neutre.</w:t>
      </w:r>
    </w:p>
    <w:p w:rsidR="001E6803" w:rsidRPr="001E6803" w:rsidRDefault="001E6803" w:rsidP="001E6803">
      <w:pPr>
        <w:spacing w:after="0"/>
        <w:jc w:val="center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>
        <w:rPr>
          <w:noProof/>
          <w:lang w:eastAsia="fr-FR"/>
        </w:rPr>
        <w:drawing>
          <wp:inline distT="0" distB="0" distL="0" distR="0" wp14:anchorId="28AF9F49" wp14:editId="747E7095">
            <wp:extent cx="4657725" cy="733425"/>
            <wp:effectExtent l="0" t="0" r="3175" b="3175"/>
            <wp:docPr id="6" name="Image 6" descr="https://www.lesbonsprofs.com/uploadImages/users//Images%20Elodie/PH.png?1547462515374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https://www.lesbonsprofs.com/uploadImages/users//Images%20Elodie/PH.png?1547462515374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A9D" w:rsidRPr="001A3612" w:rsidRDefault="005F4A9D" w:rsidP="005C7AD0">
      <w:pPr>
        <w:pStyle w:val="Paragraphedeliste"/>
        <w:numPr>
          <w:ilvl w:val="0"/>
          <w:numId w:val="16"/>
        </w:numPr>
        <w:ind w:left="284" w:hanging="142"/>
        <w:jc w:val="both"/>
        <w:rPr>
          <w:rFonts w:asciiTheme="majorBidi" w:hAnsiTheme="majorBidi" w:cstheme="majorBidi"/>
          <w:color w:val="FF0000"/>
          <w:sz w:val="28"/>
          <w:szCs w:val="28"/>
          <w:u w:val="double"/>
        </w:rPr>
      </w:pPr>
      <w:r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  <w:t xml:space="preserve">pH d’une solution </w:t>
      </w:r>
      <w:r w:rsidR="005C7AD0"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  <w:t>et les</w:t>
      </w:r>
      <w:r w:rsidR="005C7AD0" w:rsidRPr="00646C37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5C7AD0"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  <w:t>ions hydrogène H</w:t>
      </w:r>
      <w:r w:rsidR="005C7AD0"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  <w:vertAlign w:val="superscript"/>
        </w:rPr>
        <w:t>+</w:t>
      </w:r>
      <w:r w:rsidR="005C7AD0"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  <w:t xml:space="preserve"> et les ions Hydroxyde HO</w:t>
      </w:r>
      <w:r w:rsidR="005C7AD0"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  <w:vertAlign w:val="superscript"/>
        </w:rPr>
        <w:t xml:space="preserve"> </w:t>
      </w:r>
      <w:proofErr w:type="gramStart"/>
      <w:r w:rsidR="005C7AD0"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  <w:vertAlign w:val="superscript"/>
        </w:rPr>
        <w:t>̶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vertAlign w:val="superscript"/>
        </w:rPr>
        <w:t xml:space="preserve">  </w:t>
      </w:r>
      <w:r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  <w:t>:</w:t>
      </w:r>
      <w:proofErr w:type="gramEnd"/>
      <w:r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  <w:t xml:space="preserve"> </w:t>
      </w:r>
    </w:p>
    <w:p w:rsidR="001A3612" w:rsidRPr="00646C37" w:rsidRDefault="001A3612" w:rsidP="001A3612">
      <w:pPr>
        <w:pStyle w:val="Paragraphedeliste"/>
        <w:ind w:left="284"/>
        <w:jc w:val="both"/>
        <w:rPr>
          <w:rFonts w:asciiTheme="majorBidi" w:hAnsiTheme="majorBidi" w:cstheme="majorBidi"/>
          <w:color w:val="FF0000"/>
          <w:sz w:val="28"/>
          <w:szCs w:val="28"/>
          <w:u w:val="double"/>
        </w:rPr>
      </w:pPr>
    </w:p>
    <w:p w:rsidR="007457C1" w:rsidRPr="00646C37" w:rsidRDefault="005F4A9D" w:rsidP="001E6803">
      <w:pPr>
        <w:pStyle w:val="Paragraphedeliste"/>
        <w:numPr>
          <w:ilvl w:val="0"/>
          <w:numId w:val="20"/>
        </w:numPr>
        <w:spacing w:line="360" w:lineRule="auto"/>
        <w:ind w:left="426" w:firstLine="0"/>
        <w:jc w:val="both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</w:pP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lastRenderedPageBreak/>
        <w:t xml:space="preserve">Toutes les solutions aqueuses contiennent des ions hydrogène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H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>+</w:t>
      </w: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et des ions Hydroxyde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HO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 xml:space="preserve">̶  </w:t>
      </w:r>
    </w:p>
    <w:p w:rsidR="005C7AD0" w:rsidRPr="00646C37" w:rsidRDefault="005C7AD0" w:rsidP="001E6803">
      <w:pPr>
        <w:pStyle w:val="Paragraphedeliste"/>
        <w:numPr>
          <w:ilvl w:val="0"/>
          <w:numId w:val="17"/>
        </w:numPr>
        <w:spacing w:line="360" w:lineRule="auto"/>
        <w:ind w:left="426" w:firstLine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t>l’ion responsable du caractère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acide</w:t>
      </w: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d’une solution est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l’ion hydrogène</w:t>
      </w: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H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>+</w:t>
      </w:r>
    </w:p>
    <w:p w:rsidR="005C7AD0" w:rsidRPr="00646C37" w:rsidRDefault="005C7AD0" w:rsidP="001E6803">
      <w:pPr>
        <w:pStyle w:val="Paragraphedeliste"/>
        <w:numPr>
          <w:ilvl w:val="0"/>
          <w:numId w:val="17"/>
        </w:numPr>
        <w:spacing w:line="360" w:lineRule="auto"/>
        <w:ind w:left="426" w:firstLine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l’ion responsable du caractère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basique</w:t>
      </w: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d’une solution est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l’ion Hydroxyde</w:t>
      </w:r>
      <w:r w:rsidRPr="00646C37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HO </w:t>
      </w:r>
      <w:r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 xml:space="preserve">̶  </w:t>
      </w:r>
    </w:p>
    <w:p w:rsidR="006B1F82" w:rsidRPr="00646C37" w:rsidRDefault="006B1F82" w:rsidP="001E6803">
      <w:pPr>
        <w:pStyle w:val="Paragraphedeliste"/>
        <w:numPr>
          <w:ilvl w:val="0"/>
          <w:numId w:val="4"/>
        </w:numPr>
        <w:spacing w:line="360" w:lineRule="auto"/>
        <w:ind w:left="426" w:firstLine="0"/>
        <w:jc w:val="both"/>
        <w:rPr>
          <w:rFonts w:asciiTheme="majorBidi" w:hAnsiTheme="majorBidi" w:cstheme="majorBidi"/>
          <w:b/>
          <w:bCs/>
          <w:color w:val="FF0000"/>
          <w:sz w:val="26"/>
          <w:szCs w:val="26"/>
          <w:u w:val="double"/>
        </w:rPr>
      </w:pPr>
      <w:r w:rsidRPr="00646C37">
        <w:rPr>
          <w:rFonts w:asciiTheme="majorBidi" w:hAnsiTheme="majorBidi" w:cstheme="majorBidi"/>
          <w:sz w:val="26"/>
          <w:szCs w:val="26"/>
        </w:rPr>
        <w:t xml:space="preserve">Une solution acide contient 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>plus</w:t>
      </w:r>
      <w:r w:rsidRPr="00646C37">
        <w:rPr>
          <w:rFonts w:asciiTheme="majorBidi" w:hAnsiTheme="majorBidi" w:cstheme="majorBidi"/>
          <w:sz w:val="26"/>
          <w:szCs w:val="26"/>
        </w:rPr>
        <w:t xml:space="preserve"> d’ions Hydrogène 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>H</w:t>
      </w:r>
      <w:r w:rsidRPr="00646C37">
        <w:rPr>
          <w:rFonts w:asciiTheme="majorBidi" w:hAnsiTheme="majorBidi" w:cstheme="majorBidi"/>
          <w:b/>
          <w:bCs/>
          <w:sz w:val="26"/>
          <w:szCs w:val="26"/>
          <w:vertAlign w:val="superscript"/>
        </w:rPr>
        <w:t>+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46C37">
        <w:rPr>
          <w:rFonts w:asciiTheme="majorBidi" w:hAnsiTheme="majorBidi" w:cstheme="majorBidi"/>
          <w:sz w:val="26"/>
          <w:szCs w:val="26"/>
        </w:rPr>
        <w:t xml:space="preserve">que d’ions hydroxyle </w:t>
      </w:r>
      <w:r w:rsidR="005F4A9D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HO </w:t>
      </w:r>
      <w:r w:rsidR="005F4A9D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 xml:space="preserve">̶  </w:t>
      </w:r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proofErr w:type="gramStart"/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( le</w:t>
      </w:r>
      <w:proofErr w:type="gramEnd"/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nombre des ions </w:t>
      </w:r>
      <w:r w:rsidR="00D708A4" w:rsidRPr="00646C37">
        <w:rPr>
          <w:rFonts w:asciiTheme="majorBidi" w:hAnsiTheme="majorBidi" w:cstheme="majorBidi"/>
          <w:sz w:val="26"/>
          <w:szCs w:val="26"/>
        </w:rPr>
        <w:t xml:space="preserve"> Hydrogène </w:t>
      </w:r>
      <w:r w:rsidR="00D708A4" w:rsidRPr="00646C37">
        <w:rPr>
          <w:rFonts w:asciiTheme="majorBidi" w:hAnsiTheme="majorBidi" w:cstheme="majorBidi"/>
          <w:b/>
          <w:bCs/>
          <w:sz w:val="26"/>
          <w:szCs w:val="26"/>
        </w:rPr>
        <w:t>H</w:t>
      </w:r>
      <w:r w:rsidR="00D708A4" w:rsidRPr="00646C37">
        <w:rPr>
          <w:rFonts w:asciiTheme="majorBidi" w:hAnsiTheme="majorBidi" w:cstheme="majorBidi"/>
          <w:b/>
          <w:bCs/>
          <w:sz w:val="26"/>
          <w:szCs w:val="26"/>
          <w:vertAlign w:val="superscript"/>
        </w:rPr>
        <w:t>+</w:t>
      </w:r>
      <w:r w:rsidR="00D708A4"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est supérieur à le nombre </w:t>
      </w:r>
      <w:r w:rsidR="00D708A4" w:rsidRPr="00646C37">
        <w:rPr>
          <w:rFonts w:asciiTheme="majorBidi" w:hAnsiTheme="majorBidi" w:cstheme="majorBidi"/>
          <w:sz w:val="26"/>
          <w:szCs w:val="26"/>
        </w:rPr>
        <w:t xml:space="preserve">d’ions hydroxyle </w:t>
      </w:r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HO </w:t>
      </w:r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>̶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 xml:space="preserve"> 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)</w:t>
      </w:r>
    </w:p>
    <w:p w:rsidR="006B1F82" w:rsidRPr="00646C37" w:rsidRDefault="006B1F82" w:rsidP="001E6803">
      <w:pPr>
        <w:pStyle w:val="Paragraphedeliste"/>
        <w:numPr>
          <w:ilvl w:val="0"/>
          <w:numId w:val="4"/>
        </w:numPr>
        <w:spacing w:line="360" w:lineRule="auto"/>
        <w:ind w:left="426" w:firstLine="0"/>
        <w:jc w:val="both"/>
        <w:rPr>
          <w:rFonts w:asciiTheme="majorBidi" w:hAnsiTheme="majorBidi" w:cstheme="majorBidi"/>
          <w:b/>
          <w:bCs/>
          <w:color w:val="FF0000"/>
          <w:sz w:val="26"/>
          <w:szCs w:val="26"/>
          <w:u w:val="double"/>
        </w:rPr>
      </w:pPr>
      <w:r w:rsidRPr="00646C37">
        <w:rPr>
          <w:rFonts w:asciiTheme="majorBidi" w:hAnsiTheme="majorBidi" w:cstheme="majorBidi"/>
          <w:sz w:val="26"/>
          <w:szCs w:val="26"/>
        </w:rPr>
        <w:t xml:space="preserve">Une solution basique contient 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>moins</w:t>
      </w:r>
      <w:r w:rsidRPr="00646C37">
        <w:rPr>
          <w:rFonts w:asciiTheme="majorBidi" w:hAnsiTheme="majorBidi" w:cstheme="majorBidi"/>
          <w:sz w:val="26"/>
          <w:szCs w:val="26"/>
        </w:rPr>
        <w:t xml:space="preserve"> d’ions Hydrogène 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>H</w:t>
      </w:r>
      <w:r w:rsidRPr="00646C37">
        <w:rPr>
          <w:rFonts w:asciiTheme="majorBidi" w:hAnsiTheme="majorBidi" w:cstheme="majorBidi"/>
          <w:b/>
          <w:bCs/>
          <w:sz w:val="26"/>
          <w:szCs w:val="26"/>
          <w:vertAlign w:val="superscript"/>
        </w:rPr>
        <w:t>+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46C37">
        <w:rPr>
          <w:rFonts w:asciiTheme="majorBidi" w:hAnsiTheme="majorBidi" w:cstheme="majorBidi"/>
          <w:sz w:val="26"/>
          <w:szCs w:val="26"/>
        </w:rPr>
        <w:t xml:space="preserve">que d’ions hydroxyle </w:t>
      </w:r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HO </w:t>
      </w:r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 xml:space="preserve">̶  </w:t>
      </w:r>
      <w:proofErr w:type="gramStart"/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( le</w:t>
      </w:r>
      <w:proofErr w:type="gramEnd"/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nombre des ions </w:t>
      </w:r>
      <w:r w:rsidR="005C7AD0" w:rsidRPr="00646C37">
        <w:rPr>
          <w:rFonts w:asciiTheme="majorBidi" w:hAnsiTheme="majorBidi" w:cstheme="majorBidi"/>
          <w:sz w:val="26"/>
          <w:szCs w:val="26"/>
        </w:rPr>
        <w:t xml:space="preserve"> Hydrogène </w:t>
      </w:r>
      <w:r w:rsidR="005C7AD0" w:rsidRPr="00646C37">
        <w:rPr>
          <w:rFonts w:asciiTheme="majorBidi" w:hAnsiTheme="majorBidi" w:cstheme="majorBidi"/>
          <w:b/>
          <w:bCs/>
          <w:sz w:val="26"/>
          <w:szCs w:val="26"/>
        </w:rPr>
        <w:t>H</w:t>
      </w:r>
      <w:r w:rsidR="005C7AD0" w:rsidRPr="00646C37">
        <w:rPr>
          <w:rFonts w:asciiTheme="majorBidi" w:hAnsiTheme="majorBidi" w:cstheme="majorBidi"/>
          <w:b/>
          <w:bCs/>
          <w:sz w:val="26"/>
          <w:szCs w:val="26"/>
          <w:vertAlign w:val="superscript"/>
        </w:rPr>
        <w:t>+</w:t>
      </w:r>
      <w:r w:rsidR="005C7AD0"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est inférieur à le nombre </w:t>
      </w:r>
      <w:r w:rsidR="005C7AD0" w:rsidRPr="00646C37">
        <w:rPr>
          <w:rFonts w:asciiTheme="majorBidi" w:hAnsiTheme="majorBidi" w:cstheme="majorBidi"/>
          <w:sz w:val="26"/>
          <w:szCs w:val="26"/>
        </w:rPr>
        <w:t xml:space="preserve">d’ions hydroxyle 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HO 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 xml:space="preserve">̶ 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)</w:t>
      </w:r>
    </w:p>
    <w:p w:rsidR="001E6803" w:rsidRPr="00646C37" w:rsidRDefault="006B1F82" w:rsidP="006146B9">
      <w:pPr>
        <w:pStyle w:val="Paragraphedeliste"/>
        <w:numPr>
          <w:ilvl w:val="0"/>
          <w:numId w:val="4"/>
        </w:numPr>
        <w:spacing w:line="360" w:lineRule="auto"/>
        <w:ind w:left="426" w:firstLine="0"/>
        <w:jc w:val="both"/>
        <w:rPr>
          <w:rFonts w:asciiTheme="majorBidi" w:hAnsiTheme="majorBidi" w:cstheme="majorBidi"/>
          <w:b/>
          <w:bCs/>
          <w:color w:val="FF0000"/>
          <w:sz w:val="26"/>
          <w:szCs w:val="26"/>
          <w:u w:val="double"/>
        </w:rPr>
      </w:pPr>
      <w:r w:rsidRPr="00646C37">
        <w:rPr>
          <w:rFonts w:asciiTheme="majorBidi" w:hAnsiTheme="majorBidi" w:cstheme="majorBidi"/>
          <w:sz w:val="26"/>
          <w:szCs w:val="26"/>
        </w:rPr>
        <w:t xml:space="preserve">Une solution neutre contient 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>autant</w:t>
      </w:r>
      <w:r w:rsidRPr="00646C37">
        <w:rPr>
          <w:rFonts w:asciiTheme="majorBidi" w:hAnsiTheme="majorBidi" w:cstheme="majorBidi"/>
          <w:sz w:val="26"/>
          <w:szCs w:val="26"/>
        </w:rPr>
        <w:t xml:space="preserve"> d’ions Hydrogène 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>H</w:t>
      </w:r>
      <w:r w:rsidRPr="00646C37">
        <w:rPr>
          <w:rFonts w:asciiTheme="majorBidi" w:hAnsiTheme="majorBidi" w:cstheme="majorBidi"/>
          <w:b/>
          <w:bCs/>
          <w:sz w:val="26"/>
          <w:szCs w:val="26"/>
          <w:vertAlign w:val="superscript"/>
        </w:rPr>
        <w:t>+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646C37">
        <w:rPr>
          <w:rFonts w:asciiTheme="majorBidi" w:hAnsiTheme="majorBidi" w:cstheme="majorBidi"/>
          <w:sz w:val="26"/>
          <w:szCs w:val="26"/>
        </w:rPr>
        <w:t xml:space="preserve">que d’ions hydroxyle </w:t>
      </w:r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HO </w:t>
      </w:r>
      <w:r w:rsidR="00D708A4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 xml:space="preserve">̶  </w:t>
      </w:r>
      <w:proofErr w:type="gramStart"/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( le</w:t>
      </w:r>
      <w:proofErr w:type="gramEnd"/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nombre des ions </w:t>
      </w:r>
      <w:r w:rsidR="005C7AD0" w:rsidRPr="00646C37">
        <w:rPr>
          <w:rFonts w:asciiTheme="majorBidi" w:hAnsiTheme="majorBidi" w:cstheme="majorBidi"/>
          <w:sz w:val="26"/>
          <w:szCs w:val="26"/>
        </w:rPr>
        <w:t xml:space="preserve"> Hydrogène </w:t>
      </w:r>
      <w:r w:rsidR="005C7AD0" w:rsidRPr="00646C37">
        <w:rPr>
          <w:rFonts w:asciiTheme="majorBidi" w:hAnsiTheme="majorBidi" w:cstheme="majorBidi"/>
          <w:b/>
          <w:bCs/>
          <w:sz w:val="26"/>
          <w:szCs w:val="26"/>
        </w:rPr>
        <w:t>H</w:t>
      </w:r>
      <w:r w:rsidR="005C7AD0" w:rsidRPr="00646C37">
        <w:rPr>
          <w:rFonts w:asciiTheme="majorBidi" w:hAnsiTheme="majorBidi" w:cstheme="majorBidi"/>
          <w:b/>
          <w:bCs/>
          <w:sz w:val="26"/>
          <w:szCs w:val="26"/>
          <w:vertAlign w:val="superscript"/>
        </w:rPr>
        <w:t>+</w:t>
      </w:r>
      <w:r w:rsidR="005C7AD0" w:rsidRPr="00646C37">
        <w:rPr>
          <w:rFonts w:asciiTheme="majorBidi" w:hAnsiTheme="majorBidi" w:cstheme="majorBidi"/>
          <w:b/>
          <w:bCs/>
          <w:sz w:val="26"/>
          <w:szCs w:val="26"/>
        </w:rPr>
        <w:t xml:space="preserve"> est égal au nombre </w:t>
      </w:r>
      <w:r w:rsidR="005C7AD0" w:rsidRPr="00646C37">
        <w:rPr>
          <w:rFonts w:asciiTheme="majorBidi" w:hAnsiTheme="majorBidi" w:cstheme="majorBidi"/>
          <w:sz w:val="26"/>
          <w:szCs w:val="26"/>
        </w:rPr>
        <w:t xml:space="preserve">d’ions hydroxyle 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HO 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  <w:vertAlign w:val="superscript"/>
        </w:rPr>
        <w:t xml:space="preserve">̶ </w:t>
      </w:r>
      <w:r w:rsidR="005C7AD0" w:rsidRPr="00646C37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)</w:t>
      </w:r>
    </w:p>
    <w:p w:rsidR="001A3612" w:rsidRDefault="005C7AD0" w:rsidP="001A3612">
      <w:pPr>
        <w:pStyle w:val="Paragraphedeliste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</w:pPr>
      <w:r w:rsidRPr="00646C37"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  <w:t xml:space="preserve">Dilution d’une solution aqueuse : </w:t>
      </w:r>
    </w:p>
    <w:p w:rsidR="001A3612" w:rsidRPr="001A3612" w:rsidRDefault="001A3612" w:rsidP="001A361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u w:val="double"/>
        </w:rPr>
      </w:pPr>
    </w:p>
    <w:p w:rsidR="00EC30E4" w:rsidRPr="00646C37" w:rsidRDefault="00EC30E4" w:rsidP="005C7AD0">
      <w:pPr>
        <w:pStyle w:val="Paragraphedeliste"/>
        <w:numPr>
          <w:ilvl w:val="0"/>
          <w:numId w:val="6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646C37">
        <w:rPr>
          <w:rFonts w:asciiTheme="majorBidi" w:hAnsiTheme="majorBidi" w:cstheme="majorBidi"/>
          <w:b/>
          <w:bCs/>
          <w:sz w:val="26"/>
          <w:szCs w:val="26"/>
        </w:rPr>
        <w:t>Les solutions acides ou basiques présentent des dangers pour la santé et sur l’environnement .il faut les dilués avant les utilisés.</w:t>
      </w:r>
    </w:p>
    <w:p w:rsidR="005C7AD0" w:rsidRPr="00646C37" w:rsidRDefault="005C7AD0" w:rsidP="005C7AD0">
      <w:pPr>
        <w:pStyle w:val="Paragraphedeliste"/>
        <w:numPr>
          <w:ilvl w:val="0"/>
          <w:numId w:val="6"/>
        </w:numPr>
        <w:jc w:val="both"/>
        <w:rPr>
          <w:rFonts w:asciiTheme="majorBidi" w:hAnsiTheme="majorBidi" w:cstheme="majorBidi"/>
          <w:b/>
          <w:bCs/>
          <w:color w:val="FF0000"/>
          <w:sz w:val="26"/>
          <w:szCs w:val="26"/>
          <w:u w:val="double"/>
        </w:rPr>
      </w:pPr>
      <w:r w:rsidRPr="00646C37">
        <w:rPr>
          <w:rFonts w:asciiTheme="majorBidi" w:hAnsiTheme="majorBidi" w:cstheme="majorBidi"/>
          <w:b/>
          <w:bCs/>
          <w:sz w:val="26"/>
          <w:szCs w:val="26"/>
        </w:rPr>
        <w:t>La dilution</w:t>
      </w:r>
      <w:r w:rsidRPr="00646C37">
        <w:rPr>
          <w:rFonts w:asciiTheme="majorBidi" w:hAnsiTheme="majorBidi" w:cstheme="majorBidi"/>
          <w:sz w:val="26"/>
          <w:szCs w:val="26"/>
        </w:rPr>
        <w:t xml:space="preserve"> d’une solution aqueuse consiste </w:t>
      </w:r>
      <w:r w:rsidRPr="00646C37">
        <w:rPr>
          <w:rFonts w:asciiTheme="majorBidi" w:hAnsiTheme="majorBidi" w:cstheme="majorBidi"/>
          <w:b/>
          <w:bCs/>
          <w:sz w:val="26"/>
          <w:szCs w:val="26"/>
        </w:rPr>
        <w:t>à ajouter de l’eau</w:t>
      </w:r>
      <w:r w:rsidRPr="00646C37">
        <w:rPr>
          <w:rFonts w:asciiTheme="majorBidi" w:hAnsiTheme="majorBidi" w:cstheme="majorBidi"/>
          <w:sz w:val="26"/>
          <w:szCs w:val="26"/>
        </w:rPr>
        <w:t xml:space="preserve"> à cette solution.</w:t>
      </w:r>
    </w:p>
    <w:p w:rsidR="00D22F7F" w:rsidRPr="00646C37" w:rsidRDefault="00D22F7F" w:rsidP="00D22F7F">
      <w:pPr>
        <w:pStyle w:val="Paragraphedeliste"/>
        <w:numPr>
          <w:ilvl w:val="0"/>
          <w:numId w:val="6"/>
        </w:numPr>
        <w:jc w:val="both"/>
        <w:rPr>
          <w:bCs/>
          <w:sz w:val="26"/>
          <w:szCs w:val="26"/>
        </w:rPr>
      </w:pPr>
      <w:r w:rsidRPr="00646C37">
        <w:rPr>
          <w:bCs/>
          <w:sz w:val="26"/>
          <w:szCs w:val="26"/>
        </w:rPr>
        <w:t>Une solution acide diluée devient moins acide mais elle ne devient pas basique !</w:t>
      </w:r>
    </w:p>
    <w:p w:rsidR="00880608" w:rsidRPr="00646C37" w:rsidRDefault="00D22F7F" w:rsidP="001A3612">
      <w:pPr>
        <w:pStyle w:val="Paragraphedeliste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EAF1DD" w:themeFill="accent3" w:themeFillTint="33"/>
        <w:spacing w:line="360" w:lineRule="auto"/>
        <w:ind w:left="644"/>
        <w:jc w:val="both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646C37">
        <w:rPr>
          <w:noProof/>
          <w:color w:val="FF0000"/>
          <w:sz w:val="26"/>
          <w:szCs w:val="26"/>
          <w:lang w:eastAsia="fr-FR"/>
        </w:rPr>
        <w:drawing>
          <wp:anchor distT="0" distB="0" distL="114300" distR="114300" simplePos="0" relativeHeight="251665408" behindDoc="0" locked="0" layoutInCell="1" allowOverlap="1" wp14:anchorId="693329FF" wp14:editId="6ADF1817">
            <wp:simplePos x="0" y="0"/>
            <wp:positionH relativeFrom="column">
              <wp:posOffset>1934845</wp:posOffset>
            </wp:positionH>
            <wp:positionV relativeFrom="paragraph">
              <wp:posOffset>255905</wp:posOffset>
            </wp:positionV>
            <wp:extent cx="323215" cy="255270"/>
            <wp:effectExtent l="0" t="0" r="0" b="0"/>
            <wp:wrapNone/>
            <wp:docPr id="5" name="Image 5" descr="MCj04113200000[1]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MCj04113200000[1]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5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880608"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>il</w:t>
      </w:r>
      <w:proofErr w:type="gramEnd"/>
      <w:r w:rsidR="00880608" w:rsidRPr="00646C37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ne faut jamais ajouté de l’eau à un acide concentré, car il  provoque une projection de gouttelettes d'acide.</w:t>
      </w:r>
    </w:p>
    <w:p w:rsidR="006146B9" w:rsidRPr="006146B9" w:rsidRDefault="006146B9" w:rsidP="006146B9">
      <w:pPr>
        <w:pStyle w:val="Paragraphedeliste"/>
        <w:ind w:left="644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125730</wp:posOffset>
                </wp:positionH>
                <wp:positionV relativeFrom="paragraph">
                  <wp:posOffset>291465</wp:posOffset>
                </wp:positionV>
                <wp:extent cx="6629400" cy="904875"/>
                <wp:effectExtent l="50800" t="25400" r="63500" b="73025"/>
                <wp:wrapNone/>
                <wp:docPr id="15" name="Groupe 15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9400" cy="904875"/>
                          <a:chOff x="-190500" y="0"/>
                          <a:chExt cx="6819900" cy="742950"/>
                        </a:xfrm>
                      </wpg:grpSpPr>
                      <wps:wsp>
                        <wps:cNvPr id="7" name="Zone de texte 7"/>
                        <wps:cNvSpPr txBox="1"/>
                        <wps:spPr>
                          <a:xfrm>
                            <a:off x="-190500" y="257175"/>
                            <a:ext cx="6819900" cy="48577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146B9" w:rsidRPr="00646C37" w:rsidRDefault="006146B9" w:rsidP="00646C37">
                              <w:pPr>
                                <w:pStyle w:val="Paragraphedeliste"/>
                                <w:ind w:left="426" w:hanging="142"/>
                                <w:jc w:val="both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646C37"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Lors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de la dilution d’une solution la concentration des solutions acides ou basiques </w:t>
                              </w:r>
                              <w:r w:rsidR="00646C37"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diminue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et la valeur du pH se rapproche de 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Zone de texte 13"/>
                        <wps:cNvSpPr txBox="1"/>
                        <wps:spPr>
                          <a:xfrm>
                            <a:off x="-190500" y="0"/>
                            <a:ext cx="1666875" cy="25717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/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146B9" w:rsidRPr="00646C37" w:rsidRDefault="006146B9" w:rsidP="006146B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Règle N°1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15" o:spid="_x0000_s1030" href="http://adrarphysic.fr/" style="position:absolute;left:0;text-align:left;margin-left:9.9pt;margin-top:22.95pt;width:522pt;height:71.25pt;z-index:251672576;mso-width-relative:margin;mso-height-relative:margin" coordorigin="-1905" coordsize="68199,7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" o:button="t">
                <v:shape id="Zone de texte 7" o:spid="_x0000_s1031" type="#_x0000_t202" style="position:absolute;left:-1905;top:2571;width:68199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" fillcolor="#cdddac [1622]" strokecolor="#94b64e [3046]">
                  <v:fill color2="#f0f4e6 [502]" rotate="t" angle="180" colors="0 #dafda7;22938f #e4fdc2;1 #f5ffe6" focus="100%" type="gradient"/>
                  <v:shadow on="t" color="black" opacity="24903f" origin=",.5" offset="0,.55556mm"/>
                  <v:textbox>
                    <w:txbxContent>
                      <w:p w:rsidR="006146B9" w:rsidRPr="00646C37" w:rsidRDefault="006146B9" w:rsidP="00646C37">
                        <w:pPr>
                          <w:pStyle w:val="Paragraphedeliste"/>
                          <w:ind w:left="426" w:hanging="142"/>
                          <w:jc w:val="both"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="00646C37"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Lors</w:t>
                        </w: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 de la dilution d’une solution la concentration des solutions acides ou basiques </w:t>
                        </w:r>
                        <w:r w:rsidR="00646C37"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diminue</w:t>
                        </w: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 et la valeur du pH se rapproche de 7</w:t>
                        </w:r>
                      </w:p>
                    </w:txbxContent>
                  </v:textbox>
                </v:shape>
                <v:shape id="Zone de texte 13" o:spid="_x0000_s1032" type="#_x0000_t202" style="position:absolute;left:-1905;width:16668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" fillcolor="red" strokecolor="#bc4542 [3045]">
                  <v:shadow on="t" color="black" opacity="24903f" origin=",.5" offset="0,.55556mm"/>
                  <v:textbox>
                    <w:txbxContent>
                      <w:p w:rsidR="006146B9" w:rsidRPr="00646C37" w:rsidRDefault="006146B9" w:rsidP="006146B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</w:rPr>
                          <w:t>Règle N°1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146B9" w:rsidRDefault="006146B9" w:rsidP="006146B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146B9" w:rsidRDefault="006146B9" w:rsidP="006146B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146B9" w:rsidRPr="006146B9" w:rsidRDefault="006146B9" w:rsidP="00961A5A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6146B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6146B9" w:rsidRPr="006146B9" w:rsidRDefault="001A3612" w:rsidP="006146B9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4D1D456" wp14:editId="20CBBC10">
                <wp:simplePos x="0" y="0"/>
                <wp:positionH relativeFrom="column">
                  <wp:posOffset>125730</wp:posOffset>
                </wp:positionH>
                <wp:positionV relativeFrom="paragraph">
                  <wp:posOffset>129540</wp:posOffset>
                </wp:positionV>
                <wp:extent cx="6629400" cy="914400"/>
                <wp:effectExtent l="38100" t="0" r="76200" b="95250"/>
                <wp:wrapNone/>
                <wp:docPr id="17" name="Groupe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9400" cy="914400"/>
                          <a:chOff x="0" y="88446"/>
                          <a:chExt cx="6819900" cy="530679"/>
                        </a:xfrm>
                      </wpg:grpSpPr>
                      <wps:wsp>
                        <wps:cNvPr id="9" name="Zone de texte 9"/>
                        <wps:cNvSpPr txBox="1"/>
                        <wps:spPr>
                          <a:xfrm>
                            <a:off x="0" y="304800"/>
                            <a:ext cx="6819900" cy="31432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146B9" w:rsidRPr="00646C37" w:rsidRDefault="006146B9" w:rsidP="009D30B8">
                              <w:pPr>
                                <w:pStyle w:val="Paragraphedeliste"/>
                                <w:ind w:left="644" w:hanging="502"/>
                                <w:jc w:val="both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Quand on dilue une solution 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acide,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l’acidité diminue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et la valeur du 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pH augmente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et se rapproche de 7.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0" y="88446"/>
                            <a:ext cx="1666875" cy="206829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146B9" w:rsidRPr="00646C37" w:rsidRDefault="006146B9" w:rsidP="006146B9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Règle N°2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17" o:spid="_x0000_s1032" style="position:absolute;left:0;text-align:left;margin-left:9.9pt;margin-top:10.2pt;width:522pt;height:1in;z-index:251673600;mso-width-relative:margin;mso-height-relative:margin" coordorigin=",884" coordsize="68199,5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">
                <v:shape id="Zone de texte 9" o:spid="_x0000_s1033" type="#_x0000_t202" style="position:absolute;top:3048;width:68199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GDUsEA&#10;AADaAAAADwAAAGRycy9kb3ducmV2LnhtbESPQWsCMRSE7wX/Q3hCbzWrFLGrUbQgeCpUvXh73Tw3&#10;i5uXNXnV7b9vCgWPw8x8wyxWvW/VjWJqAhsYjwpQxFWwDdcGjoftywxUEmSLbWAy8EMJVsvB0wJL&#10;G+78Sbe91CpDOJVowIl0pdapcuQxjUJHnL1ziB4ly1hrG/Ge4b7Vk6KYao8N5wWHHb07qi77b2/g&#10;Femjs3Jdn4KbTL8Om7jdSTTmediv56CEenmE/9s7a+AN/q7kG6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/xg1LBAAAA2gAAAA8AAAAAAAAAAAAAAAAAmAIAAGRycy9kb3du&#10;cmV2LnhtbFBLBQYAAAAABAAEAPUAAACGAwAAAAA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6146B9" w:rsidRPr="00646C37" w:rsidRDefault="006146B9" w:rsidP="009D30B8">
                        <w:pPr>
                          <w:pStyle w:val="Paragraphedeliste"/>
                          <w:ind w:left="644" w:hanging="502"/>
                          <w:jc w:val="both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Quand on dilue une solution </w:t>
                        </w: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acide,</w:t>
                        </w:r>
                        <w:r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</w:t>
                        </w: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l’acidité diminue</w:t>
                        </w:r>
                        <w:r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et la valeur du </w:t>
                        </w: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pH augmente</w:t>
                        </w:r>
                        <w:r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et se rapproche de 7.</w:t>
                        </w:r>
                      </w:p>
                    </w:txbxContent>
                  </v:textbox>
                </v:shape>
                <v:shape id="Zone de texte 16" o:spid="_x0000_s1034" type="#_x0000_t202" style="position:absolute;top:884;width:16668;height:20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a/VsEA&#10;AADbAAAADwAAAGRycy9kb3ducmV2LnhtbERPTWvCQBC9F/wPywje6sYeJEZXEbFQe6rWoschOybB&#10;7GzITmP677uC4G0e73MWq97VqqM2VJ4NTMYJKOLc24oLA8fv99cUVBBki7VnMvBHAVbLwcsCM+tv&#10;vKfuIIWKIRwyNFCKNJnWIS/JYRj7hjhyF986lAjbQtsWbzHc1fotSabaYcWxocSGNiXl18OvM7D9&#10;7C5f3dke942k6e5nlshpcjVmNOzXc1BCvTzFD/eHjfOncP8lHqC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2v1bBAAAA2wAAAA8AAAAAAAAAAAAAAAAAmAIAAGRycy9kb3du&#10;cmV2LnhtbFBLBQYAAAAABAAEAPUAAACGAwAAAAA=&#10;" fillcolor="red" strokeweight=".5pt">
                  <v:textbox>
                    <w:txbxContent>
                      <w:p w:rsidR="006146B9" w:rsidRPr="00646C37" w:rsidRDefault="006146B9" w:rsidP="006146B9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</w:rPr>
                          <w:t>Règle N°2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146B9" w:rsidRDefault="006146B9" w:rsidP="006146B9">
      <w:pPr>
        <w:pStyle w:val="Paragraphedeliste"/>
        <w:ind w:left="644"/>
        <w:jc w:val="both"/>
        <w:rPr>
          <w:rFonts w:asciiTheme="majorBidi" w:hAnsiTheme="majorBidi" w:cstheme="majorBidi"/>
          <w:sz w:val="24"/>
          <w:szCs w:val="24"/>
        </w:rPr>
      </w:pPr>
    </w:p>
    <w:p w:rsidR="006146B9" w:rsidRPr="006146B9" w:rsidRDefault="006146B9" w:rsidP="00961A5A">
      <w:pPr>
        <w:pStyle w:val="Paragraphedeliste"/>
        <w:ind w:left="644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6146B9" w:rsidRDefault="00961A5A" w:rsidP="00961A5A">
      <w:pPr>
        <w:pStyle w:val="Paragraphedeliste"/>
        <w:tabs>
          <w:tab w:val="left" w:pos="6690"/>
        </w:tabs>
        <w:ind w:left="64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05A34C" wp14:editId="5B564132">
                <wp:simplePos x="0" y="0"/>
                <wp:positionH relativeFrom="column">
                  <wp:posOffset>2105025</wp:posOffset>
                </wp:positionH>
                <wp:positionV relativeFrom="paragraph">
                  <wp:posOffset>8801100</wp:posOffset>
                </wp:positionV>
                <wp:extent cx="4419600" cy="333375"/>
                <wp:effectExtent l="5080" t="6350" r="13970" b="12700"/>
                <wp:wrapNone/>
                <wp:docPr id="10" name="Zone de text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1A5A" w:rsidRPr="00A31C4F" w:rsidRDefault="00961A5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31C4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https://www.facebook.com/groups/609618092912802/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0" o:spid="_x0000_s1035" type="#_x0000_t202" style="position:absolute;left:0;text-align:left;margin-left:165.75pt;margin-top:693pt;width:348pt;height:26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">
                <v:textbox>
                  <w:txbxContent>
                    <w:p w:rsidR="00961A5A" w:rsidRPr="00A31C4F" w:rsidRDefault="00961A5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31C4F">
                        <w:rPr>
                          <w:b/>
                          <w:bCs/>
                          <w:sz w:val="28"/>
                          <w:szCs w:val="28"/>
                        </w:rPr>
                        <w:t>https://www.facebook.com/groups/609618092912802/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sz w:val="24"/>
          <w:szCs w:val="24"/>
        </w:rPr>
        <w:tab/>
      </w:r>
    </w:p>
    <w:p w:rsidR="009D30B8" w:rsidRDefault="009D30B8" w:rsidP="009D30B8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9D30B8" w:rsidRPr="009D30B8" w:rsidRDefault="00BC1EC2" w:rsidP="009D30B8">
      <w:pPr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CFF43E2" wp14:editId="47DC2BF0">
                <wp:simplePos x="0" y="0"/>
                <wp:positionH relativeFrom="column">
                  <wp:posOffset>127000</wp:posOffset>
                </wp:positionH>
                <wp:positionV relativeFrom="paragraph">
                  <wp:posOffset>121216</wp:posOffset>
                </wp:positionV>
                <wp:extent cx="6629400" cy="942975"/>
                <wp:effectExtent l="0" t="0" r="19050" b="28575"/>
                <wp:wrapNone/>
                <wp:docPr id="19" name="Groupe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9400" cy="942975"/>
                          <a:chOff x="0" y="87730"/>
                          <a:chExt cx="7010400" cy="579020"/>
                        </a:xfrm>
                      </wpg:grpSpPr>
                      <wps:wsp>
                        <wps:cNvPr id="12" name="Zone de texte 12"/>
                        <wps:cNvSpPr txBox="1"/>
                        <wps:spPr>
                          <a:xfrm>
                            <a:off x="0" y="295275"/>
                            <a:ext cx="7010400" cy="371475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6146B9" w:rsidRPr="00646C37" w:rsidRDefault="006146B9" w:rsidP="009D30B8">
                              <w:pPr>
                                <w:pStyle w:val="Paragraphedeliste"/>
                                <w:ind w:left="142"/>
                                <w:jc w:val="both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u w:val="double"/>
                                </w:rPr>
                              </w:pPr>
                              <w:r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Quand on dilue une solution 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basique,</w:t>
                              </w:r>
                              <w:r w:rsidR="009D30B8"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9D30B8"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la basicité diminue</w:t>
                              </w:r>
                              <w:r w:rsidR="009D30B8"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et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la valeur du 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pH diminue</w:t>
                              </w:r>
                              <w:r w:rsidRPr="00646C3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et se rapproche de 7.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0" y="87730"/>
                            <a:ext cx="1666875" cy="207544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146B9" w:rsidRPr="00646C37" w:rsidRDefault="006146B9" w:rsidP="009D30B8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Règle N°3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CFF43E2" id="Groupe 19" o:spid="_x0000_s1037" style="position:absolute;left:0;text-align:left;margin-left:10pt;margin-top:9.55pt;width:522pt;height:74.25pt;z-index:251674624;mso-width-relative:margin;mso-height-relative:margin" coordorigin=",877" coordsize="70104,5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">
                <v:shape id="Zone de texte 12" o:spid="_x0000_s1038" type="#_x0000_t202" style="position:absolute;top:2952;width:70104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" fillcolor="#b6dde8 [1304]" strokeweight=".5pt">
                  <v:textbox>
                    <w:txbxContent>
                      <w:p w:rsidR="006146B9" w:rsidRPr="00646C37" w:rsidRDefault="006146B9" w:rsidP="009D30B8">
                        <w:pPr>
                          <w:pStyle w:val="Paragraphedeliste"/>
                          <w:ind w:left="142"/>
                          <w:jc w:val="both"/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28"/>
                            <w:szCs w:val="28"/>
                            <w:u w:val="double"/>
                          </w:rPr>
                        </w:pPr>
                        <w:r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Quand on dilue une solution </w:t>
                        </w: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basique,</w:t>
                        </w:r>
                        <w:r w:rsidR="009D30B8"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</w:t>
                        </w:r>
                        <w:r w:rsidR="009D30B8"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la basicité diminue</w:t>
                        </w:r>
                        <w:r w:rsidR="009D30B8"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et</w:t>
                        </w:r>
                        <w:r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la valeur du </w:t>
                        </w: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pH diminue</w:t>
                        </w:r>
                        <w:r w:rsidRPr="00646C3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et se rapproche de 7.</w:t>
                        </w:r>
                      </w:p>
                    </w:txbxContent>
                  </v:textbox>
                </v:shape>
                <v:shape id="Zone de texte 18" o:spid="_x0000_s1039" type="#_x0000_t202" style="position:absolute;top:877;width:16668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" fillcolor="red" strokeweight=".5pt">
                  <v:textbox>
                    <w:txbxContent>
                      <w:p w:rsidR="006146B9" w:rsidRPr="00646C37" w:rsidRDefault="006146B9" w:rsidP="009D30B8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</w:rPr>
                          <w:t>Règle N°3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46C37" w:rsidRDefault="00646C37" w:rsidP="00646C37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646C37" w:rsidRDefault="00646C37" w:rsidP="00646C37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646C37" w:rsidRDefault="00646C37" w:rsidP="001A3612">
      <w:pPr>
        <w:pStyle w:val="Paragraphedeliste"/>
        <w:ind w:left="360" w:hanging="218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646C37" w:rsidRDefault="00646C37" w:rsidP="00646C37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1A3612" w:rsidRDefault="001A3612" w:rsidP="00BC1EC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B96185" w:rsidRDefault="00B96185" w:rsidP="00BC1EC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B96185" w:rsidRDefault="00B96185" w:rsidP="00BC1EC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BC1EC2" w:rsidRDefault="00BC1EC2" w:rsidP="00BC1EC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F451C44" wp14:editId="495A3E09">
                <wp:simplePos x="0" y="0"/>
                <wp:positionH relativeFrom="column">
                  <wp:posOffset>187036</wp:posOffset>
                </wp:positionH>
                <wp:positionV relativeFrom="paragraph">
                  <wp:posOffset>171714</wp:posOffset>
                </wp:positionV>
                <wp:extent cx="6629400" cy="942975"/>
                <wp:effectExtent l="38100" t="0" r="76200" b="104775"/>
                <wp:wrapNone/>
                <wp:docPr id="24" name="Groupe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9400" cy="942975"/>
                          <a:chOff x="0" y="87730"/>
                          <a:chExt cx="7010400" cy="579020"/>
                        </a:xfrm>
                      </wpg:grpSpPr>
                      <wps:wsp>
                        <wps:cNvPr id="25" name="Zone de texte 25"/>
                        <wps:cNvSpPr txBox="1"/>
                        <wps:spPr>
                          <a:xfrm>
                            <a:off x="0" y="295275"/>
                            <a:ext cx="7010400" cy="37147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5305A" w:rsidRDefault="000F1819" w:rsidP="001A3612">
                              <w:pPr>
                                <w:pStyle w:val="Paragraphedeliste"/>
                                <w:numPr>
                                  <w:ilvl w:val="0"/>
                                  <w:numId w:val="22"/>
                                </w:numPr>
                                <w:jc w:val="both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Plus le pH est </w:t>
                              </w:r>
                              <w:r w:rsidR="001A3612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petit,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plus la solution est acide</w:t>
                              </w:r>
                            </w:p>
                            <w:p w:rsidR="000F1819" w:rsidRDefault="000F1819" w:rsidP="001A3612">
                              <w:pPr>
                                <w:pStyle w:val="Paragraphedeliste"/>
                                <w:numPr>
                                  <w:ilvl w:val="0"/>
                                  <w:numId w:val="22"/>
                                </w:numPr>
                                <w:jc w:val="both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Plus le pH est </w:t>
                              </w:r>
                              <w:r w:rsidR="001A3612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grand,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plus la solution est basique</w:t>
                              </w:r>
                            </w:p>
                            <w:p w:rsidR="000F1819" w:rsidRPr="00D5305A" w:rsidRDefault="000F1819" w:rsidP="00D5305A">
                              <w:pPr>
                                <w:pStyle w:val="Paragraphedeliste"/>
                                <w:ind w:left="360"/>
                                <w:jc w:val="both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</w:p>
                            <w:p w:rsidR="00D5305A" w:rsidRPr="00D5305A" w:rsidRDefault="00D5305A" w:rsidP="00D5305A">
                              <w:pPr>
                                <w:pStyle w:val="Paragraphedeliste"/>
                                <w:ind w:left="360"/>
                                <w:jc w:val="both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</w:p>
                            <w:p w:rsidR="00D5305A" w:rsidRPr="00646C37" w:rsidRDefault="00D5305A" w:rsidP="00D5305A">
                              <w:pPr>
                                <w:pStyle w:val="Paragraphedeliste"/>
                                <w:ind w:left="142"/>
                                <w:jc w:val="both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u w:val="doub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Zone de texte 26"/>
                        <wps:cNvSpPr txBox="1"/>
                        <wps:spPr>
                          <a:xfrm>
                            <a:off x="0" y="87730"/>
                            <a:ext cx="1666875" cy="207544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5305A" w:rsidRPr="00646C37" w:rsidRDefault="00D5305A" w:rsidP="00D5305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646C37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Règle N°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32"/>
                                  <w:szCs w:val="3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F451C44" id="Groupe 24" o:spid="_x0000_s1040" style="position:absolute;left:0;text-align:left;margin-left:14.75pt;margin-top:13.5pt;width:522pt;height:74.25pt;z-index:251685888;mso-width-relative:margin;mso-height-relative:margin" coordorigin=",877" coordsize="70104,5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">
                <v:shape id="Zone de texte 25" o:spid="_x0000_s1041" type="#_x0000_t202" style="position:absolute;top:2952;width:70104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" fillcolor="#bfb1d0 [1623]" strokecolor="#795d9b [3047]">
                  <v:fill color2="#ece7f1 [503]" rotate="t" angle="180" colors="0 #c9b5e8;22938f #d9cbee;1 #f0eaf9" focus="100%" type="gradient"/>
                  <v:shadow on="t" color="black" opacity="24903f" origin=",.5" offset="0,.55556mm"/>
                  <v:textbox>
                    <w:txbxContent>
                      <w:p w:rsidR="00D5305A" w:rsidRDefault="000F1819" w:rsidP="001A3612">
                        <w:pPr>
                          <w:pStyle w:val="Paragraphedeliste"/>
                          <w:numPr>
                            <w:ilvl w:val="0"/>
                            <w:numId w:val="22"/>
                          </w:numPr>
                          <w:jc w:val="both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Plus le pH est </w:t>
                        </w:r>
                        <w:r w:rsidR="001A3612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petit,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plus la solution est acide</w:t>
                        </w:r>
                      </w:p>
                      <w:p w:rsidR="000F1819" w:rsidRDefault="000F1819" w:rsidP="001A3612">
                        <w:pPr>
                          <w:pStyle w:val="Paragraphedeliste"/>
                          <w:numPr>
                            <w:ilvl w:val="0"/>
                            <w:numId w:val="22"/>
                          </w:numPr>
                          <w:jc w:val="both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Plus le pH est </w:t>
                        </w:r>
                        <w:r w:rsidR="001A3612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grand,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plus la solution est basique</w:t>
                        </w:r>
                      </w:p>
                      <w:p w:rsidR="000F1819" w:rsidRPr="00D5305A" w:rsidRDefault="000F1819" w:rsidP="00D5305A">
                        <w:pPr>
                          <w:pStyle w:val="Paragraphedeliste"/>
                          <w:ind w:left="360"/>
                          <w:jc w:val="both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</w:p>
                      <w:p w:rsidR="00D5305A" w:rsidRPr="00D5305A" w:rsidRDefault="00D5305A" w:rsidP="00D5305A">
                        <w:pPr>
                          <w:pStyle w:val="Paragraphedeliste"/>
                          <w:ind w:left="360"/>
                          <w:jc w:val="both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</w:p>
                      <w:p w:rsidR="00D5305A" w:rsidRPr="00646C37" w:rsidRDefault="00D5305A" w:rsidP="00D5305A">
                        <w:pPr>
                          <w:pStyle w:val="Paragraphedeliste"/>
                          <w:ind w:left="142"/>
                          <w:jc w:val="both"/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28"/>
                            <w:szCs w:val="28"/>
                            <w:u w:val="double"/>
                          </w:rPr>
                        </w:pPr>
                      </w:p>
                    </w:txbxContent>
                  </v:textbox>
                </v:shape>
                <v:shape id="Zone de texte 26" o:spid="_x0000_s1042" type="#_x0000_t202" style="position:absolute;top:877;width:16668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" fillcolor="red" strokeweight=".5pt">
                  <v:textbox>
                    <w:txbxContent>
                      <w:p w:rsidR="00D5305A" w:rsidRPr="00646C37" w:rsidRDefault="00D5305A" w:rsidP="00D5305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646C37"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</w:rPr>
                          <w:t>Règle N°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C1EC2" w:rsidRDefault="00BC1EC2" w:rsidP="00BC1EC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BC1EC2" w:rsidRDefault="00BC1EC2" w:rsidP="00BC1EC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BC1EC2" w:rsidRDefault="00BC1EC2" w:rsidP="00BC1EC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BC1EC2" w:rsidRPr="001A3612" w:rsidRDefault="00BC1EC2" w:rsidP="00BC1EC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24"/>
          <w:szCs w:val="24"/>
          <w:u w:val="double"/>
        </w:rPr>
      </w:pPr>
    </w:p>
    <w:p w:rsidR="00972F94" w:rsidRDefault="00972F94" w:rsidP="0027550A">
      <w:pPr>
        <w:pStyle w:val="Paragraphedeliste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double"/>
        </w:rPr>
      </w:pPr>
      <w:r w:rsidRPr="00646C37">
        <w:rPr>
          <w:rFonts w:asciiTheme="majorBidi" w:hAnsiTheme="majorBidi" w:cstheme="majorBidi"/>
          <w:b/>
          <w:bCs/>
          <w:color w:val="FF0000"/>
          <w:sz w:val="32"/>
          <w:szCs w:val="32"/>
          <w:u w:val="double"/>
        </w:rPr>
        <w:lastRenderedPageBreak/>
        <w:t>Dangers des solutions aqueuses acides et basiques concentrées :</w:t>
      </w:r>
    </w:p>
    <w:p w:rsidR="001A3612" w:rsidRPr="00646C37" w:rsidRDefault="001A3612" w:rsidP="001A3612">
      <w:pPr>
        <w:pStyle w:val="Paragraphedeliste"/>
        <w:ind w:left="360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double"/>
        </w:rPr>
      </w:pPr>
    </w:p>
    <w:p w:rsidR="00DC31E8" w:rsidRPr="00D5305A" w:rsidRDefault="00DC31E8" w:rsidP="00DC31E8">
      <w:pPr>
        <w:pStyle w:val="Paragraphedeliste"/>
        <w:numPr>
          <w:ilvl w:val="0"/>
          <w:numId w:val="5"/>
        </w:numPr>
        <w:jc w:val="both"/>
        <w:rPr>
          <w:rFonts w:asciiTheme="majorBidi" w:hAnsiTheme="majorBidi" w:cstheme="majorBidi"/>
          <w:sz w:val="28"/>
          <w:szCs w:val="28"/>
        </w:rPr>
      </w:pPr>
      <w:r w:rsidRPr="00D5305A">
        <w:rPr>
          <w:rFonts w:asciiTheme="majorBidi" w:hAnsiTheme="majorBidi" w:cstheme="majorBidi"/>
          <w:sz w:val="28"/>
          <w:szCs w:val="28"/>
        </w:rPr>
        <w:t>Les solutions acides ou basiques concentrées présentent un danger pour la santé et l’environnement.</w:t>
      </w:r>
    </w:p>
    <w:p w:rsidR="00646C37" w:rsidRPr="00B96185" w:rsidRDefault="00F361F0" w:rsidP="00B96185">
      <w:pPr>
        <w:pStyle w:val="Paragraphedeliste"/>
        <w:numPr>
          <w:ilvl w:val="0"/>
          <w:numId w:val="5"/>
        </w:numPr>
        <w:jc w:val="both"/>
        <w:rPr>
          <w:rFonts w:asciiTheme="majorBidi" w:hAnsiTheme="majorBidi" w:cstheme="majorBidi"/>
          <w:sz w:val="28"/>
          <w:szCs w:val="28"/>
        </w:rPr>
      </w:pPr>
      <w:r w:rsidRPr="00D5305A">
        <w:rPr>
          <w:rFonts w:asciiTheme="majorBidi" w:hAnsiTheme="majorBidi" w:cstheme="majorBidi"/>
          <w:sz w:val="28"/>
          <w:szCs w:val="28"/>
        </w:rPr>
        <w:t xml:space="preserve"> </w:t>
      </w:r>
      <w:r w:rsidR="00DC31E8" w:rsidRPr="00D5305A">
        <w:rPr>
          <w:rFonts w:asciiTheme="majorBidi" w:hAnsiTheme="majorBidi" w:cstheme="majorBidi"/>
          <w:sz w:val="28"/>
          <w:szCs w:val="28"/>
        </w:rPr>
        <w:t>Le contact avec des acides ou des bases concentrées peut provoquer des brûlures de la peau, des muqueuses et des yeux.</w:t>
      </w:r>
    </w:p>
    <w:p w:rsidR="00C62910" w:rsidRDefault="00C62910" w:rsidP="00D325C3">
      <w:pPr>
        <w:pStyle w:val="Paragraphedeliste"/>
        <w:ind w:left="644"/>
        <w:jc w:val="both"/>
        <w:rPr>
          <w:rFonts w:asciiTheme="majorBidi" w:hAnsiTheme="majorBidi" w:cstheme="majorBidi"/>
          <w:sz w:val="24"/>
          <w:szCs w:val="24"/>
        </w:rPr>
      </w:pPr>
    </w:p>
    <w:p w:rsidR="00380E47" w:rsidRPr="00D5305A" w:rsidRDefault="001A3612" w:rsidP="00D325C3">
      <w:pPr>
        <w:pStyle w:val="Paragraphedeliste"/>
        <w:ind w:left="644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D5305A">
        <w:rPr>
          <w:rFonts w:asciiTheme="majorBidi" w:hAnsiTheme="majorBidi" w:cstheme="majorBidi"/>
          <w:sz w:val="28"/>
          <w:szCs w:val="28"/>
        </w:rPr>
        <w:t>Lors</w:t>
      </w:r>
      <w:r w:rsidR="00D325C3" w:rsidRPr="00D5305A">
        <w:rPr>
          <w:rFonts w:asciiTheme="majorBidi" w:hAnsiTheme="majorBidi" w:cstheme="majorBidi"/>
          <w:sz w:val="28"/>
          <w:szCs w:val="28"/>
        </w:rPr>
        <w:t xml:space="preserve"> de l’utilisation de ces </w:t>
      </w:r>
      <w:r w:rsidR="00DC31E8" w:rsidRPr="00D5305A">
        <w:rPr>
          <w:rFonts w:asciiTheme="majorBidi" w:hAnsiTheme="majorBidi" w:cstheme="majorBidi"/>
          <w:sz w:val="28"/>
          <w:szCs w:val="28"/>
        </w:rPr>
        <w:t xml:space="preserve"> solution</w:t>
      </w:r>
      <w:r w:rsidR="00D325C3" w:rsidRPr="00D5305A">
        <w:rPr>
          <w:rFonts w:asciiTheme="majorBidi" w:hAnsiTheme="majorBidi" w:cstheme="majorBidi"/>
          <w:sz w:val="28"/>
          <w:szCs w:val="28"/>
        </w:rPr>
        <w:t>s</w:t>
      </w:r>
      <w:r w:rsidR="00DC31E8" w:rsidRPr="00D5305A">
        <w:rPr>
          <w:rFonts w:asciiTheme="majorBidi" w:hAnsiTheme="majorBidi" w:cstheme="majorBidi"/>
          <w:sz w:val="28"/>
          <w:szCs w:val="28"/>
        </w:rPr>
        <w:t xml:space="preserve"> </w:t>
      </w:r>
      <w:r w:rsidR="00D325C3" w:rsidRPr="00D5305A">
        <w:rPr>
          <w:rFonts w:asciiTheme="majorBidi" w:hAnsiTheme="majorBidi" w:cstheme="majorBidi"/>
          <w:sz w:val="28"/>
          <w:szCs w:val="28"/>
        </w:rPr>
        <w:t>il est nécessaire de respecter</w:t>
      </w:r>
      <w:r w:rsidR="00DC31E8" w:rsidRPr="00D5305A">
        <w:rPr>
          <w:rFonts w:asciiTheme="majorBidi" w:hAnsiTheme="majorBidi" w:cstheme="majorBidi"/>
          <w:sz w:val="28"/>
          <w:szCs w:val="28"/>
        </w:rPr>
        <w:t xml:space="preserve"> des consignes de sécurités </w:t>
      </w:r>
      <w:r w:rsidR="00D325C3" w:rsidRPr="00D5305A">
        <w:rPr>
          <w:rFonts w:asciiTheme="majorBidi" w:hAnsiTheme="majorBidi" w:cstheme="majorBidi"/>
          <w:sz w:val="28"/>
          <w:szCs w:val="28"/>
        </w:rPr>
        <w:t>suivantes :</w:t>
      </w:r>
    </w:p>
    <w:p w:rsidR="00961A5A" w:rsidRPr="00D5305A" w:rsidRDefault="00B96185" w:rsidP="001A3612">
      <w:pPr>
        <w:pStyle w:val="Paragraphedeliste"/>
        <w:numPr>
          <w:ilvl w:val="0"/>
          <w:numId w:val="21"/>
        </w:numPr>
        <w:ind w:left="1418" w:hanging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9D30B8"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 wp14:anchorId="586EED2A" wp14:editId="328D56D3">
            <wp:simplePos x="0" y="0"/>
            <wp:positionH relativeFrom="margin">
              <wp:posOffset>982345</wp:posOffset>
            </wp:positionH>
            <wp:positionV relativeFrom="margin">
              <wp:posOffset>2687955</wp:posOffset>
            </wp:positionV>
            <wp:extent cx="4905375" cy="2043430"/>
            <wp:effectExtent l="0" t="0" r="9525" b="0"/>
            <wp:wrapSquare wrapText="bothSides"/>
            <wp:docPr id="1027" name="Picture 3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2043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1A5A"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Lire attentivement les étiquettes des produits avant de les </w:t>
      </w:r>
      <w:r w:rsidRPr="00D5305A">
        <w:rPr>
          <w:rFonts w:asciiTheme="majorBidi" w:hAnsiTheme="majorBidi" w:cstheme="majorBidi"/>
          <w:b/>
          <w:bCs/>
          <w:sz w:val="28"/>
          <w:szCs w:val="28"/>
        </w:rPr>
        <w:t>utiliser.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Voici quelques pictogrammes de sécurité.</w:t>
      </w:r>
    </w:p>
    <w:p w:rsidR="00380E47" w:rsidRPr="00D5305A" w:rsidRDefault="00380E47" w:rsidP="001A3612">
      <w:pPr>
        <w:pStyle w:val="Paragraphedeliste"/>
        <w:numPr>
          <w:ilvl w:val="0"/>
          <w:numId w:val="21"/>
        </w:numPr>
        <w:ind w:left="1418" w:hanging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D5305A">
        <w:rPr>
          <w:rFonts w:asciiTheme="majorBidi" w:hAnsiTheme="majorBidi" w:cstheme="majorBidi"/>
          <w:b/>
          <w:bCs/>
          <w:sz w:val="28"/>
          <w:szCs w:val="28"/>
        </w:rPr>
        <w:t>Utilisés de préférence des solutions dilués.</w:t>
      </w:r>
    </w:p>
    <w:p w:rsidR="00380E47" w:rsidRPr="00D5305A" w:rsidRDefault="00380E47" w:rsidP="001A3612">
      <w:pPr>
        <w:pStyle w:val="Paragraphedeliste"/>
        <w:numPr>
          <w:ilvl w:val="0"/>
          <w:numId w:val="21"/>
        </w:numPr>
        <w:ind w:left="1418" w:hanging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Porter </w:t>
      </w:r>
      <w:r w:rsidR="00DC31E8" w:rsidRPr="00D5305A">
        <w:rPr>
          <w:rFonts w:asciiTheme="majorBidi" w:hAnsiTheme="majorBidi" w:cstheme="majorBidi"/>
          <w:b/>
          <w:bCs/>
          <w:sz w:val="28"/>
          <w:szCs w:val="28"/>
        </w:rPr>
        <w:t>un vêtement de protection (</w:t>
      </w:r>
      <w:r w:rsidRPr="00D5305A">
        <w:rPr>
          <w:rFonts w:asciiTheme="majorBidi" w:hAnsiTheme="majorBidi" w:cstheme="majorBidi"/>
          <w:b/>
          <w:bCs/>
          <w:sz w:val="28"/>
          <w:szCs w:val="28"/>
        </w:rPr>
        <w:t>une blouse</w:t>
      </w:r>
      <w:r w:rsidR="00DC31E8" w:rsidRPr="00D5305A">
        <w:rPr>
          <w:rFonts w:asciiTheme="majorBidi" w:hAnsiTheme="majorBidi" w:cstheme="majorBidi"/>
          <w:b/>
          <w:bCs/>
          <w:sz w:val="28"/>
          <w:szCs w:val="28"/>
        </w:rPr>
        <w:t>)</w:t>
      </w:r>
      <w:r w:rsidRPr="00D5305A">
        <w:rPr>
          <w:rFonts w:asciiTheme="majorBidi" w:hAnsiTheme="majorBidi" w:cstheme="majorBidi"/>
          <w:b/>
          <w:bCs/>
          <w:sz w:val="28"/>
          <w:szCs w:val="28"/>
        </w:rPr>
        <w:t>, des lunettes de prote</w:t>
      </w:r>
      <w:r w:rsidR="00D325C3" w:rsidRPr="00D5305A">
        <w:rPr>
          <w:rFonts w:asciiTheme="majorBidi" w:hAnsiTheme="majorBidi" w:cstheme="majorBidi"/>
          <w:b/>
          <w:bCs/>
          <w:sz w:val="28"/>
          <w:szCs w:val="28"/>
        </w:rPr>
        <w:t>ction, des gants ; des masques.</w:t>
      </w:r>
    </w:p>
    <w:p w:rsidR="00380E47" w:rsidRPr="00D5305A" w:rsidRDefault="00380E47" w:rsidP="001A3612">
      <w:pPr>
        <w:pStyle w:val="Paragraphedeliste"/>
        <w:numPr>
          <w:ilvl w:val="0"/>
          <w:numId w:val="21"/>
        </w:numPr>
        <w:ind w:left="1418" w:hanging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Eviter de </w:t>
      </w:r>
      <w:r w:rsidR="00DC31E8"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goûter </w:t>
      </w:r>
      <w:r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les solutions ou de respirer les vapeurs </w:t>
      </w:r>
    </w:p>
    <w:p w:rsidR="00380E47" w:rsidRPr="00D5305A" w:rsidRDefault="00380E47" w:rsidP="001A3612">
      <w:pPr>
        <w:pStyle w:val="Paragraphedeliste"/>
        <w:numPr>
          <w:ilvl w:val="0"/>
          <w:numId w:val="21"/>
        </w:numPr>
        <w:ind w:left="1418" w:hanging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Ne pas mélanger </w:t>
      </w:r>
      <w:r w:rsidR="00DC31E8" w:rsidRPr="00D5305A">
        <w:rPr>
          <w:rFonts w:asciiTheme="majorBidi" w:hAnsiTheme="majorBidi" w:cstheme="majorBidi"/>
          <w:b/>
          <w:bCs/>
          <w:sz w:val="28"/>
          <w:szCs w:val="28"/>
        </w:rPr>
        <w:t>les produits inconnus</w:t>
      </w:r>
      <w:r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 car cela peut provoquer des réactions chimiques dangereuses.</w:t>
      </w:r>
    </w:p>
    <w:p w:rsidR="00DC31E8" w:rsidRPr="00D5305A" w:rsidRDefault="00F12DAF" w:rsidP="001A3612">
      <w:pPr>
        <w:pStyle w:val="Paragraphedeliste"/>
        <w:numPr>
          <w:ilvl w:val="0"/>
          <w:numId w:val="21"/>
        </w:numPr>
        <w:ind w:left="1418" w:hanging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D5305A">
        <w:rPr>
          <w:rFonts w:asciiTheme="majorBidi" w:hAnsiTheme="majorBidi" w:cstheme="majorBidi"/>
          <w:b/>
          <w:bCs/>
          <w:sz w:val="28"/>
          <w:szCs w:val="28"/>
        </w:rPr>
        <w:t>Lors de la dilution il faut ajouter ces solutions à l’eau et ne pas l’inverse.</w:t>
      </w:r>
    </w:p>
    <w:p w:rsidR="00961A5A" w:rsidRPr="00D5305A" w:rsidRDefault="00961A5A" w:rsidP="001A3612">
      <w:pPr>
        <w:pStyle w:val="Paragraphedeliste"/>
        <w:numPr>
          <w:ilvl w:val="0"/>
          <w:numId w:val="21"/>
        </w:numPr>
        <w:ind w:left="1418" w:hanging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Après toute utilisation de ces </w:t>
      </w:r>
      <w:r w:rsidR="001A3612" w:rsidRPr="00D5305A">
        <w:rPr>
          <w:rFonts w:asciiTheme="majorBidi" w:hAnsiTheme="majorBidi" w:cstheme="majorBidi"/>
          <w:b/>
          <w:bCs/>
          <w:sz w:val="28"/>
          <w:szCs w:val="28"/>
        </w:rPr>
        <w:t>solutions, il</w:t>
      </w:r>
      <w:r w:rsidRPr="00D5305A">
        <w:rPr>
          <w:rFonts w:asciiTheme="majorBidi" w:hAnsiTheme="majorBidi" w:cstheme="majorBidi"/>
          <w:b/>
          <w:bCs/>
          <w:sz w:val="28"/>
          <w:szCs w:val="28"/>
        </w:rPr>
        <w:t xml:space="preserve"> faut respecter les règles d’élimination et de stockage car certaines solutions présentent un danger pour l’environnement.</w:t>
      </w:r>
    </w:p>
    <w:p w:rsidR="009D30B8" w:rsidRPr="00D5305A" w:rsidRDefault="00BC1EC2" w:rsidP="00961A5A">
      <w:pPr>
        <w:jc w:val="both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15B958" wp14:editId="6074495F">
                <wp:simplePos x="0" y="0"/>
                <wp:positionH relativeFrom="column">
                  <wp:posOffset>1874067</wp:posOffset>
                </wp:positionH>
                <wp:positionV relativeFrom="paragraph">
                  <wp:posOffset>543208</wp:posOffset>
                </wp:positionV>
                <wp:extent cx="2498757" cy="389299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8757" cy="389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1EC2" w:rsidRPr="0037373E" w:rsidRDefault="00B96185" w:rsidP="00BC1EC2">
                            <w:pPr>
                              <w:jc w:val="center"/>
                              <w:rPr>
                                <w:szCs w:val="32"/>
                              </w:rPr>
                            </w:pPr>
                            <w:hyperlink r:id="rId25" w:history="1">
                              <w:r>
                                <w:rPr>
                                  <w:rStyle w:val="Lienhypertexte"/>
                                  <w:rFonts w:ascii="Cambria Math" w:hAnsi="Cambria Math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43" type="#_x0000_t202" style="position:absolute;left:0;text-align:left;margin-left:147.55pt;margin-top:42.75pt;width:196.75pt;height:30.6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" filled="f" stroked="f" strokeweight=".5pt">
                <v:textbox>
                  <w:txbxContent>
                    <w:p w:rsidR="00BC1EC2" w:rsidRPr="0037373E" w:rsidRDefault="00B96185" w:rsidP="00BC1EC2">
                      <w:pPr>
                        <w:jc w:val="center"/>
                        <w:rPr>
                          <w:szCs w:val="32"/>
                        </w:rPr>
                      </w:pPr>
                      <w:hyperlink r:id="rId26" w:history="1">
                        <w:r>
                          <w:rPr>
                            <w:rStyle w:val="Lienhypertexte"/>
                            <w:rFonts w:ascii="Cambria Math" w:hAnsi="Cambria Math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  <w:t>www.coursfacile.com</w:t>
                        </w:r>
                      </w:hyperlink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961A5A" w:rsidRPr="00D5305A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826BB01" wp14:editId="70E0DD71">
                <wp:simplePos x="0" y="0"/>
                <wp:positionH relativeFrom="column">
                  <wp:posOffset>2105025</wp:posOffset>
                </wp:positionH>
                <wp:positionV relativeFrom="paragraph">
                  <wp:posOffset>9220200</wp:posOffset>
                </wp:positionV>
                <wp:extent cx="4419600" cy="333375"/>
                <wp:effectExtent l="5080" t="6350" r="13970" b="1270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1A5A" w:rsidRPr="00A31C4F" w:rsidRDefault="00961A5A" w:rsidP="00A31C4F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31C4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Groups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 : soutien scolaire 2PC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26BB01" id="Zone de texte 3" o:spid="_x0000_s1044" type="#_x0000_t202" style="position:absolute;left:0;text-align:left;margin-left:165.75pt;margin-top:726pt;width:348pt;height:2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">
                <v:textbox>
                  <w:txbxContent>
                    <w:p w:rsidR="00961A5A" w:rsidRPr="00A31C4F" w:rsidRDefault="00961A5A" w:rsidP="00A31C4F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31C4F">
                        <w:rPr>
                          <w:b/>
                          <w:bCs/>
                          <w:sz w:val="28"/>
                          <w:szCs w:val="28"/>
                        </w:rPr>
                        <w:t>Groups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 : soutien sc</w:t>
                      </w:r>
                      <w:bookmarkStart w:id="1" w:name="_GoBack"/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olaire 2PC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961A5A" w:rsidRPr="00D5305A"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4176B88" wp14:editId="41854148">
                <wp:simplePos x="0" y="0"/>
                <wp:positionH relativeFrom="column">
                  <wp:posOffset>2105025</wp:posOffset>
                </wp:positionH>
                <wp:positionV relativeFrom="paragraph">
                  <wp:posOffset>8801100</wp:posOffset>
                </wp:positionV>
                <wp:extent cx="4419600" cy="333375"/>
                <wp:effectExtent l="5080" t="6350" r="13970" b="1270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1A5A" w:rsidRPr="00A31C4F" w:rsidRDefault="00961A5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31C4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https://www.facebook.com/groups/609618092912802/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" o:spid="_x0000_s1043" type="#_x0000_t202" style="position:absolute;left:0;text-align:left;margin-left:165.75pt;margin-top:693pt;width:348pt;height:26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">
                <v:textbox>
                  <w:txbxContent>
                    <w:p w:rsidR="00961A5A" w:rsidRPr="00A31C4F" w:rsidRDefault="00961A5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31C4F">
                        <w:rPr>
                          <w:b/>
                          <w:bCs/>
                          <w:sz w:val="28"/>
                          <w:szCs w:val="28"/>
                        </w:rPr>
                        <w:t>https://www.facebook.com/groups/609618092912802/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D30B8" w:rsidRPr="00D5305A" w:rsidSect="00961A5A">
      <w:pgSz w:w="11910" w:h="16840"/>
      <w:pgMar w:top="454" w:right="567" w:bottom="737" w:left="567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A8D" w:rsidRDefault="00836A8D">
      <w:pPr>
        <w:spacing w:after="0" w:line="240" w:lineRule="auto"/>
      </w:pPr>
      <w:r>
        <w:separator/>
      </w:r>
    </w:p>
  </w:endnote>
  <w:endnote w:type="continuationSeparator" w:id="0">
    <w:p w:rsidR="00836A8D" w:rsidRDefault="00836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A8D" w:rsidRDefault="00836A8D">
      <w:pPr>
        <w:spacing w:after="0" w:line="240" w:lineRule="auto"/>
      </w:pPr>
      <w:r>
        <w:separator/>
      </w:r>
    </w:p>
  </w:footnote>
  <w:footnote w:type="continuationSeparator" w:id="0">
    <w:p w:rsidR="00836A8D" w:rsidRDefault="00836A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3pt;height:11.3pt" o:bullet="t">
        <v:imagedata r:id="rId1" o:title="BD14791_"/>
      </v:shape>
    </w:pict>
  </w:numPicBullet>
  <w:numPicBullet w:numPicBulletId="1">
    <w:pict>
      <v:shape id="_x0000_i1029" type="#_x0000_t75" style="width:11.3pt;height:11.3pt" o:bullet="t">
        <v:imagedata r:id="rId2" o:title="msoB637"/>
      </v:shape>
    </w:pict>
  </w:numPicBullet>
  <w:abstractNum w:abstractNumId="0">
    <w:nsid w:val="01E31080"/>
    <w:multiLevelType w:val="hybridMultilevel"/>
    <w:tmpl w:val="B016B962"/>
    <w:lvl w:ilvl="0" w:tplc="0F9AE40E">
      <w:start w:val="1"/>
      <w:numFmt w:val="decimal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9211F"/>
    <w:multiLevelType w:val="hybridMultilevel"/>
    <w:tmpl w:val="1E68F8FE"/>
    <w:lvl w:ilvl="0" w:tplc="C87CB3B2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  <w:bCs w:val="0"/>
        <w:color w:val="00B0F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CB409C4"/>
    <w:multiLevelType w:val="hybridMultilevel"/>
    <w:tmpl w:val="240406AE"/>
    <w:lvl w:ilvl="0" w:tplc="AC920DC8">
      <w:start w:val="2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0E3C4F85"/>
    <w:multiLevelType w:val="hybridMultilevel"/>
    <w:tmpl w:val="C07CD9B2"/>
    <w:lvl w:ilvl="0" w:tplc="C57A87C2">
      <w:start w:val="3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EF2197D"/>
    <w:multiLevelType w:val="hybridMultilevel"/>
    <w:tmpl w:val="48AC466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0F1A9E"/>
    <w:multiLevelType w:val="hybridMultilevel"/>
    <w:tmpl w:val="9604BCEC"/>
    <w:lvl w:ilvl="0" w:tplc="5768A8D6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00B0F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69B365E"/>
    <w:multiLevelType w:val="hybridMultilevel"/>
    <w:tmpl w:val="BAEC7A58"/>
    <w:lvl w:ilvl="0" w:tplc="E5B6F986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00B0F0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28B3A1D"/>
    <w:multiLevelType w:val="hybridMultilevel"/>
    <w:tmpl w:val="B734C212"/>
    <w:lvl w:ilvl="0" w:tplc="2736955C">
      <w:start w:val="1"/>
      <w:numFmt w:val="upperRoman"/>
      <w:lvlText w:val="%1-"/>
      <w:lvlJc w:val="left"/>
      <w:pPr>
        <w:ind w:left="360" w:hanging="360"/>
      </w:pPr>
      <w:rPr>
        <w:rFonts w:cs="Arial" w:hint="default"/>
        <w:b/>
        <w:color w:val="FF000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3E723D"/>
    <w:multiLevelType w:val="hybridMultilevel"/>
    <w:tmpl w:val="495A6F60"/>
    <w:lvl w:ilvl="0" w:tplc="080E3CF4">
      <w:start w:val="1"/>
      <w:numFmt w:val="decimal"/>
      <w:lvlText w:val="%1."/>
      <w:lvlJc w:val="left"/>
      <w:pPr>
        <w:ind w:left="1364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084" w:hanging="360"/>
      </w:pPr>
    </w:lvl>
    <w:lvl w:ilvl="2" w:tplc="040C001B" w:tentative="1">
      <w:start w:val="1"/>
      <w:numFmt w:val="lowerRoman"/>
      <w:lvlText w:val="%3."/>
      <w:lvlJc w:val="right"/>
      <w:pPr>
        <w:ind w:left="2804" w:hanging="180"/>
      </w:pPr>
    </w:lvl>
    <w:lvl w:ilvl="3" w:tplc="040C000F" w:tentative="1">
      <w:start w:val="1"/>
      <w:numFmt w:val="decimal"/>
      <w:lvlText w:val="%4."/>
      <w:lvlJc w:val="left"/>
      <w:pPr>
        <w:ind w:left="3524" w:hanging="360"/>
      </w:pPr>
    </w:lvl>
    <w:lvl w:ilvl="4" w:tplc="040C0019" w:tentative="1">
      <w:start w:val="1"/>
      <w:numFmt w:val="lowerLetter"/>
      <w:lvlText w:val="%5."/>
      <w:lvlJc w:val="left"/>
      <w:pPr>
        <w:ind w:left="4244" w:hanging="360"/>
      </w:pPr>
    </w:lvl>
    <w:lvl w:ilvl="5" w:tplc="040C001B" w:tentative="1">
      <w:start w:val="1"/>
      <w:numFmt w:val="lowerRoman"/>
      <w:lvlText w:val="%6."/>
      <w:lvlJc w:val="right"/>
      <w:pPr>
        <w:ind w:left="4964" w:hanging="180"/>
      </w:pPr>
    </w:lvl>
    <w:lvl w:ilvl="6" w:tplc="040C000F" w:tentative="1">
      <w:start w:val="1"/>
      <w:numFmt w:val="decimal"/>
      <w:lvlText w:val="%7."/>
      <w:lvlJc w:val="left"/>
      <w:pPr>
        <w:ind w:left="5684" w:hanging="360"/>
      </w:pPr>
    </w:lvl>
    <w:lvl w:ilvl="7" w:tplc="040C0019" w:tentative="1">
      <w:start w:val="1"/>
      <w:numFmt w:val="lowerLetter"/>
      <w:lvlText w:val="%8."/>
      <w:lvlJc w:val="left"/>
      <w:pPr>
        <w:ind w:left="6404" w:hanging="360"/>
      </w:pPr>
    </w:lvl>
    <w:lvl w:ilvl="8" w:tplc="040C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">
    <w:nsid w:val="3D87326B"/>
    <w:multiLevelType w:val="hybridMultilevel"/>
    <w:tmpl w:val="A46E78F0"/>
    <w:lvl w:ilvl="0" w:tplc="C57A87C2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0181F03"/>
    <w:multiLevelType w:val="hybridMultilevel"/>
    <w:tmpl w:val="6234CF8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843B57"/>
    <w:multiLevelType w:val="hybridMultilevel"/>
    <w:tmpl w:val="817CCF28"/>
    <w:lvl w:ilvl="0" w:tplc="5CA6E39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E763C45"/>
    <w:multiLevelType w:val="hybridMultilevel"/>
    <w:tmpl w:val="EF7CFCB6"/>
    <w:lvl w:ilvl="0" w:tplc="5CA6E39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94F9E"/>
    <w:multiLevelType w:val="hybridMultilevel"/>
    <w:tmpl w:val="112E73A0"/>
    <w:lvl w:ilvl="0" w:tplc="1B26FDB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  <w:bCs w:val="0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D74047C"/>
    <w:multiLevelType w:val="hybridMultilevel"/>
    <w:tmpl w:val="70002A1E"/>
    <w:lvl w:ilvl="0" w:tplc="37C877A4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b/>
        <w:bCs w:val="0"/>
        <w:color w:val="7030A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64427B02"/>
    <w:multiLevelType w:val="hybridMultilevel"/>
    <w:tmpl w:val="35B01334"/>
    <w:lvl w:ilvl="0" w:tplc="0F06D9AE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b/>
        <w:bCs w:val="0"/>
        <w:color w:val="17365D" w:themeColor="text2" w:themeShade="BF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69F3D40"/>
    <w:multiLevelType w:val="hybridMultilevel"/>
    <w:tmpl w:val="05E0E042"/>
    <w:lvl w:ilvl="0" w:tplc="E6AAC53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6A9D4AC6"/>
    <w:multiLevelType w:val="hybridMultilevel"/>
    <w:tmpl w:val="10223F12"/>
    <w:lvl w:ilvl="0" w:tplc="0366DF44">
      <w:start w:val="1"/>
      <w:numFmt w:val="upperRoman"/>
      <w:lvlText w:val="%1."/>
      <w:lvlJc w:val="right"/>
      <w:pPr>
        <w:ind w:left="2160" w:hanging="360"/>
      </w:pPr>
      <w:rPr>
        <w:rFonts w:hint="default"/>
        <w:b/>
        <w:bCs/>
      </w:rPr>
    </w:lvl>
    <w:lvl w:ilvl="1" w:tplc="040C0007">
      <w:start w:val="1"/>
      <w:numFmt w:val="bullet"/>
      <w:lvlText w:val=""/>
      <w:lvlPicBulletId w:val="1"/>
      <w:lvlJc w:val="left"/>
      <w:pPr>
        <w:ind w:left="216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A9F3445"/>
    <w:multiLevelType w:val="hybridMultilevel"/>
    <w:tmpl w:val="B5DEA93C"/>
    <w:lvl w:ilvl="0" w:tplc="0F9AE40E">
      <w:start w:val="1"/>
      <w:numFmt w:val="decimal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7501982"/>
    <w:multiLevelType w:val="hybridMultilevel"/>
    <w:tmpl w:val="45D8FAB2"/>
    <w:lvl w:ilvl="0" w:tplc="156C35CA">
      <w:start w:val="1"/>
      <w:numFmt w:val="bullet"/>
      <w:lvlText w:val=""/>
      <w:lvlJc w:val="left"/>
      <w:pPr>
        <w:ind w:left="1364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0">
    <w:nsid w:val="7A77053B"/>
    <w:multiLevelType w:val="hybridMultilevel"/>
    <w:tmpl w:val="63482B02"/>
    <w:lvl w:ilvl="0" w:tplc="771CFF6E">
      <w:start w:val="1"/>
      <w:numFmt w:val="lowerLetter"/>
      <w:lvlText w:val="%1."/>
      <w:lvlJc w:val="left"/>
      <w:pPr>
        <w:ind w:left="720" w:hanging="360"/>
      </w:pPr>
      <w:rPr>
        <w:rFonts w:hint="default"/>
        <w:color w:val="E36C0A" w:themeColor="accent6" w:themeShade="BF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E149C5"/>
    <w:multiLevelType w:val="hybridMultilevel"/>
    <w:tmpl w:val="C2F48FD0"/>
    <w:lvl w:ilvl="0" w:tplc="E6AAC53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1"/>
  </w:num>
  <w:num w:numId="3">
    <w:abstractNumId w:val="20"/>
  </w:num>
  <w:num w:numId="4">
    <w:abstractNumId w:val="1"/>
  </w:num>
  <w:num w:numId="5">
    <w:abstractNumId w:val="14"/>
  </w:num>
  <w:num w:numId="6">
    <w:abstractNumId w:val="15"/>
  </w:num>
  <w:num w:numId="7">
    <w:abstractNumId w:val="0"/>
  </w:num>
  <w:num w:numId="8">
    <w:abstractNumId w:val="8"/>
  </w:num>
  <w:num w:numId="9">
    <w:abstractNumId w:val="18"/>
  </w:num>
  <w:num w:numId="10">
    <w:abstractNumId w:val="16"/>
  </w:num>
  <w:num w:numId="11">
    <w:abstractNumId w:val="13"/>
  </w:num>
  <w:num w:numId="12">
    <w:abstractNumId w:val="4"/>
  </w:num>
  <w:num w:numId="13">
    <w:abstractNumId w:val="12"/>
  </w:num>
  <w:num w:numId="14">
    <w:abstractNumId w:val="9"/>
  </w:num>
  <w:num w:numId="15">
    <w:abstractNumId w:val="3"/>
  </w:num>
  <w:num w:numId="16">
    <w:abstractNumId w:val="17"/>
  </w:num>
  <w:num w:numId="17">
    <w:abstractNumId w:val="5"/>
  </w:num>
  <w:num w:numId="18">
    <w:abstractNumId w:val="10"/>
  </w:num>
  <w:num w:numId="19">
    <w:abstractNumId w:val="2"/>
  </w:num>
  <w:num w:numId="20">
    <w:abstractNumId w:val="6"/>
  </w:num>
  <w:num w:numId="21">
    <w:abstractNumId w:val="19"/>
  </w:num>
  <w:num w:numId="22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423"/>
    <w:rsid w:val="000033BF"/>
    <w:rsid w:val="00021EE4"/>
    <w:rsid w:val="00031A38"/>
    <w:rsid w:val="00034389"/>
    <w:rsid w:val="00060DAE"/>
    <w:rsid w:val="0007290C"/>
    <w:rsid w:val="000A5E25"/>
    <w:rsid w:val="000C234B"/>
    <w:rsid w:val="000C2C3B"/>
    <w:rsid w:val="000D568F"/>
    <w:rsid w:val="000F1819"/>
    <w:rsid w:val="000F2155"/>
    <w:rsid w:val="00117F82"/>
    <w:rsid w:val="001261A9"/>
    <w:rsid w:val="001537C1"/>
    <w:rsid w:val="001745F7"/>
    <w:rsid w:val="001A3612"/>
    <w:rsid w:val="001B3A3B"/>
    <w:rsid w:val="001B7ABB"/>
    <w:rsid w:val="001E212B"/>
    <w:rsid w:val="001E6803"/>
    <w:rsid w:val="001F13A8"/>
    <w:rsid w:val="001F7644"/>
    <w:rsid w:val="0022282A"/>
    <w:rsid w:val="002426E2"/>
    <w:rsid w:val="002442C1"/>
    <w:rsid w:val="00253423"/>
    <w:rsid w:val="0027550A"/>
    <w:rsid w:val="002D73FB"/>
    <w:rsid w:val="002E3A2A"/>
    <w:rsid w:val="003003A3"/>
    <w:rsid w:val="0031276C"/>
    <w:rsid w:val="003200A2"/>
    <w:rsid w:val="00320C61"/>
    <w:rsid w:val="003241FE"/>
    <w:rsid w:val="003440AC"/>
    <w:rsid w:val="00370677"/>
    <w:rsid w:val="00380E47"/>
    <w:rsid w:val="0039459F"/>
    <w:rsid w:val="003A4DD4"/>
    <w:rsid w:val="003D6938"/>
    <w:rsid w:val="00437C4E"/>
    <w:rsid w:val="00455999"/>
    <w:rsid w:val="00467B5A"/>
    <w:rsid w:val="004B3F25"/>
    <w:rsid w:val="004E2648"/>
    <w:rsid w:val="00504C3E"/>
    <w:rsid w:val="005455D5"/>
    <w:rsid w:val="0054694A"/>
    <w:rsid w:val="00560B22"/>
    <w:rsid w:val="00571208"/>
    <w:rsid w:val="0057188F"/>
    <w:rsid w:val="005C1DFC"/>
    <w:rsid w:val="005C44BB"/>
    <w:rsid w:val="005C4799"/>
    <w:rsid w:val="005C76D2"/>
    <w:rsid w:val="005C7AD0"/>
    <w:rsid w:val="005D4D46"/>
    <w:rsid w:val="005F4A9D"/>
    <w:rsid w:val="00610046"/>
    <w:rsid w:val="006146B9"/>
    <w:rsid w:val="006447AE"/>
    <w:rsid w:val="00646C37"/>
    <w:rsid w:val="0065781A"/>
    <w:rsid w:val="00667404"/>
    <w:rsid w:val="0069524A"/>
    <w:rsid w:val="006968CC"/>
    <w:rsid w:val="006B1F82"/>
    <w:rsid w:val="006B6D45"/>
    <w:rsid w:val="006C2B03"/>
    <w:rsid w:val="006E7A57"/>
    <w:rsid w:val="00714192"/>
    <w:rsid w:val="00716FEC"/>
    <w:rsid w:val="007457C1"/>
    <w:rsid w:val="0076504D"/>
    <w:rsid w:val="00774489"/>
    <w:rsid w:val="007C7518"/>
    <w:rsid w:val="007F20F3"/>
    <w:rsid w:val="00831929"/>
    <w:rsid w:val="008360CF"/>
    <w:rsid w:val="00836A8D"/>
    <w:rsid w:val="00880608"/>
    <w:rsid w:val="008E47E2"/>
    <w:rsid w:val="008E689D"/>
    <w:rsid w:val="009048CD"/>
    <w:rsid w:val="009312CD"/>
    <w:rsid w:val="00935049"/>
    <w:rsid w:val="00961A5A"/>
    <w:rsid w:val="00972F94"/>
    <w:rsid w:val="009A6AB6"/>
    <w:rsid w:val="009D30B8"/>
    <w:rsid w:val="009D7C0C"/>
    <w:rsid w:val="009E258A"/>
    <w:rsid w:val="009E26E9"/>
    <w:rsid w:val="00A256BF"/>
    <w:rsid w:val="00A35102"/>
    <w:rsid w:val="00A3567A"/>
    <w:rsid w:val="00A930DB"/>
    <w:rsid w:val="00A952A3"/>
    <w:rsid w:val="00AA2C69"/>
    <w:rsid w:val="00AC327C"/>
    <w:rsid w:val="00AC3DBE"/>
    <w:rsid w:val="00AC57C8"/>
    <w:rsid w:val="00B21FA6"/>
    <w:rsid w:val="00B309F2"/>
    <w:rsid w:val="00B450FF"/>
    <w:rsid w:val="00B47DBF"/>
    <w:rsid w:val="00B55B67"/>
    <w:rsid w:val="00B648AE"/>
    <w:rsid w:val="00B71264"/>
    <w:rsid w:val="00B75DC4"/>
    <w:rsid w:val="00B77338"/>
    <w:rsid w:val="00B87A32"/>
    <w:rsid w:val="00B918EA"/>
    <w:rsid w:val="00B96185"/>
    <w:rsid w:val="00BC1EC2"/>
    <w:rsid w:val="00BD65F9"/>
    <w:rsid w:val="00C03E3F"/>
    <w:rsid w:val="00C148F5"/>
    <w:rsid w:val="00C21B1F"/>
    <w:rsid w:val="00C230F9"/>
    <w:rsid w:val="00C27A57"/>
    <w:rsid w:val="00C362A5"/>
    <w:rsid w:val="00C62910"/>
    <w:rsid w:val="00C63419"/>
    <w:rsid w:val="00C651B4"/>
    <w:rsid w:val="00C705BB"/>
    <w:rsid w:val="00C97226"/>
    <w:rsid w:val="00CA0AC7"/>
    <w:rsid w:val="00CC3E93"/>
    <w:rsid w:val="00CF533D"/>
    <w:rsid w:val="00D03F5D"/>
    <w:rsid w:val="00D05886"/>
    <w:rsid w:val="00D21DB7"/>
    <w:rsid w:val="00D22F7F"/>
    <w:rsid w:val="00D325C3"/>
    <w:rsid w:val="00D37C90"/>
    <w:rsid w:val="00D4179F"/>
    <w:rsid w:val="00D5305A"/>
    <w:rsid w:val="00D61FED"/>
    <w:rsid w:val="00D63C5F"/>
    <w:rsid w:val="00D708A4"/>
    <w:rsid w:val="00D73E54"/>
    <w:rsid w:val="00D91309"/>
    <w:rsid w:val="00DB05E0"/>
    <w:rsid w:val="00DC0304"/>
    <w:rsid w:val="00DC31E8"/>
    <w:rsid w:val="00DF6E70"/>
    <w:rsid w:val="00E37554"/>
    <w:rsid w:val="00E57317"/>
    <w:rsid w:val="00E74A16"/>
    <w:rsid w:val="00EC30E4"/>
    <w:rsid w:val="00EC6F06"/>
    <w:rsid w:val="00ED15F6"/>
    <w:rsid w:val="00EF4753"/>
    <w:rsid w:val="00F02AD4"/>
    <w:rsid w:val="00F05610"/>
    <w:rsid w:val="00F12DAF"/>
    <w:rsid w:val="00F17636"/>
    <w:rsid w:val="00F2124F"/>
    <w:rsid w:val="00F33AE7"/>
    <w:rsid w:val="00F361F0"/>
    <w:rsid w:val="00F87220"/>
    <w:rsid w:val="00F96066"/>
    <w:rsid w:val="00FC5B56"/>
    <w:rsid w:val="00FE43ED"/>
    <w:rsid w:val="00FF0AD8"/>
    <w:rsid w:val="00FF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FC8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423"/>
  </w:style>
  <w:style w:type="paragraph" w:styleId="Titre1">
    <w:name w:val="heading 1"/>
    <w:basedOn w:val="Normal"/>
    <w:link w:val="Titre1Car"/>
    <w:uiPriority w:val="1"/>
    <w:qFormat/>
    <w:rsid w:val="001261A9"/>
    <w:pPr>
      <w:widowControl w:val="0"/>
      <w:autoSpaceDE w:val="0"/>
      <w:autoSpaceDN w:val="0"/>
      <w:spacing w:after="0" w:line="240" w:lineRule="auto"/>
      <w:ind w:left="866" w:hanging="756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342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534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3423"/>
  </w:style>
  <w:style w:type="paragraph" w:styleId="Textedebulles">
    <w:name w:val="Balloon Text"/>
    <w:basedOn w:val="Normal"/>
    <w:link w:val="TextedebullesCar"/>
    <w:uiPriority w:val="99"/>
    <w:semiHidden/>
    <w:unhideWhenUsed/>
    <w:rsid w:val="006B6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6D4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1"/>
    <w:rsid w:val="001261A9"/>
    <w:rPr>
      <w:rFonts w:ascii="Times New Roman" w:eastAsia="Times New Roman" w:hAnsi="Times New Roman" w:cs="Times New Roman"/>
      <w:b/>
      <w:bCs/>
      <w:sz w:val="28"/>
      <w:szCs w:val="28"/>
      <w:lang w:eastAsia="fr-FR" w:bidi="fr-FR"/>
    </w:rPr>
  </w:style>
  <w:style w:type="paragraph" w:styleId="Corpsdetexte">
    <w:name w:val="Body Text"/>
    <w:basedOn w:val="Normal"/>
    <w:link w:val="CorpsdetexteCar"/>
    <w:uiPriority w:val="1"/>
    <w:qFormat/>
    <w:rsid w:val="001261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1261A9"/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126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61A9"/>
  </w:style>
  <w:style w:type="table" w:styleId="Grilledutableau">
    <w:name w:val="Table Grid"/>
    <w:basedOn w:val="TableauNormal"/>
    <w:uiPriority w:val="59"/>
    <w:rsid w:val="00B918EA"/>
    <w:pPr>
      <w:spacing w:after="0" w:line="240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8E689D"/>
    <w:rPr>
      <w:color w:val="0000FF" w:themeColor="hyperlink"/>
      <w:u w:val="single"/>
    </w:rPr>
  </w:style>
  <w:style w:type="character" w:styleId="lev">
    <w:name w:val="Strong"/>
    <w:basedOn w:val="Policepardfaut"/>
    <w:uiPriority w:val="22"/>
    <w:qFormat/>
    <w:rsid w:val="00B47DBF"/>
    <w:rPr>
      <w:b/>
      <w:bCs/>
    </w:rPr>
  </w:style>
  <w:style w:type="table" w:styleId="Grilleclaire-Accent5">
    <w:name w:val="Light Grid Accent 5"/>
    <w:basedOn w:val="TableauNormal"/>
    <w:uiPriority w:val="62"/>
    <w:rsid w:val="00B87A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D63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4559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423"/>
  </w:style>
  <w:style w:type="paragraph" w:styleId="Titre1">
    <w:name w:val="heading 1"/>
    <w:basedOn w:val="Normal"/>
    <w:link w:val="Titre1Car"/>
    <w:uiPriority w:val="1"/>
    <w:qFormat/>
    <w:rsid w:val="001261A9"/>
    <w:pPr>
      <w:widowControl w:val="0"/>
      <w:autoSpaceDE w:val="0"/>
      <w:autoSpaceDN w:val="0"/>
      <w:spacing w:after="0" w:line="240" w:lineRule="auto"/>
      <w:ind w:left="866" w:hanging="756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342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534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3423"/>
  </w:style>
  <w:style w:type="paragraph" w:styleId="Textedebulles">
    <w:name w:val="Balloon Text"/>
    <w:basedOn w:val="Normal"/>
    <w:link w:val="TextedebullesCar"/>
    <w:uiPriority w:val="99"/>
    <w:semiHidden/>
    <w:unhideWhenUsed/>
    <w:rsid w:val="006B6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6D4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1"/>
    <w:rsid w:val="001261A9"/>
    <w:rPr>
      <w:rFonts w:ascii="Times New Roman" w:eastAsia="Times New Roman" w:hAnsi="Times New Roman" w:cs="Times New Roman"/>
      <w:b/>
      <w:bCs/>
      <w:sz w:val="28"/>
      <w:szCs w:val="28"/>
      <w:lang w:eastAsia="fr-FR" w:bidi="fr-FR"/>
    </w:rPr>
  </w:style>
  <w:style w:type="paragraph" w:styleId="Corpsdetexte">
    <w:name w:val="Body Text"/>
    <w:basedOn w:val="Normal"/>
    <w:link w:val="CorpsdetexteCar"/>
    <w:uiPriority w:val="1"/>
    <w:qFormat/>
    <w:rsid w:val="001261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1261A9"/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126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61A9"/>
  </w:style>
  <w:style w:type="table" w:styleId="Grilledutableau">
    <w:name w:val="Table Grid"/>
    <w:basedOn w:val="TableauNormal"/>
    <w:uiPriority w:val="59"/>
    <w:rsid w:val="00B918EA"/>
    <w:pPr>
      <w:spacing w:after="0" w:line="240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8E689D"/>
    <w:rPr>
      <w:color w:val="0000FF" w:themeColor="hyperlink"/>
      <w:u w:val="single"/>
    </w:rPr>
  </w:style>
  <w:style w:type="character" w:styleId="lev">
    <w:name w:val="Strong"/>
    <w:basedOn w:val="Policepardfaut"/>
    <w:uiPriority w:val="22"/>
    <w:qFormat/>
    <w:rsid w:val="00B47DBF"/>
    <w:rPr>
      <w:b/>
      <w:bCs/>
    </w:rPr>
  </w:style>
  <w:style w:type="table" w:styleId="Grilleclaire-Accent5">
    <w:name w:val="Light Grid Accent 5"/>
    <w:basedOn w:val="TableauNormal"/>
    <w:uiPriority w:val="62"/>
    <w:rsid w:val="00B87A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D63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4559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hdphoto" Target="media/hdphoto10.wdp"/><Relationship Id="rId18" Type="http://schemas.openxmlformats.org/officeDocument/2006/relationships/image" Target="media/image5.jpeg"/><Relationship Id="rId26" Type="http://schemas.openxmlformats.org/officeDocument/2006/relationships/hyperlink" Target="file:///C:\Users\pc\Downloads\www.coursfacile.com" TargetMode="External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7" Type="http://schemas.openxmlformats.org/officeDocument/2006/relationships/footnotes" Target="footnotes.xml"/><Relationship Id="rId12" Type="http://schemas.openxmlformats.org/officeDocument/2006/relationships/image" Target="media/image30.png"/><Relationship Id="rId17" Type="http://schemas.openxmlformats.org/officeDocument/2006/relationships/hyperlink" Target="file:///C:\Users\pc\Downloads\www.coursfacile.com" TargetMode="External"/><Relationship Id="rId25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pc\Downloads\www.coursfacile.com" TargetMode="External"/><Relationship Id="rId20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24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image" Target="media/image40.jpg"/><Relationship Id="rId23" Type="http://schemas.openxmlformats.org/officeDocument/2006/relationships/image" Target="media/image9.wmf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hdphoto" Target="media/hdphoto2.wdp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8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AF61A-3A0F-451A-965B-44A32BF3B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561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4</cp:revision>
  <cp:lastPrinted>2019-11-10T18:25:00Z</cp:lastPrinted>
  <dcterms:created xsi:type="dcterms:W3CDTF">2019-11-10T18:25:00Z</dcterms:created>
  <dcterms:modified xsi:type="dcterms:W3CDTF">2025-02-18T21:31:00Z</dcterms:modified>
</cp:coreProperties>
</file>