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14:paraId="6438A324" w14:textId="6AEF5BB8" w:rsidR="004E3FFB" w:rsidRPr="004E3FFB" w:rsidRDefault="00B760B5" w:rsidP="004E3FFB">
      <w:pPr>
        <w:rPr>
          <w:noProof/>
          <w:lang w:eastAsia="fr-FR"/>
        </w:rPr>
      </w:pPr>
      <w:r>
        <w:rPr>
          <w:rFonts w:asciiTheme="majorBidi" w:hAnsiTheme="majorBidi" w:cstheme="majorBidi"/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B9E9694" wp14:editId="3017731E">
                <wp:simplePos x="0" y="0"/>
                <wp:positionH relativeFrom="column">
                  <wp:posOffset>1796962</wp:posOffset>
                </wp:positionH>
                <wp:positionV relativeFrom="paragraph">
                  <wp:posOffset>-521347</wp:posOffset>
                </wp:positionV>
                <wp:extent cx="2471514" cy="483605"/>
                <wp:effectExtent l="0" t="0" r="0" b="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1514" cy="4836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B78A77" w14:textId="6EC730B6" w:rsidR="00B760B5" w:rsidRPr="00B760B5" w:rsidRDefault="00B433C7" w:rsidP="00B433C7">
                            <w:pPr>
                              <w:jc w:val="center"/>
                              <w:rPr>
                                <w:sz w:val="40"/>
                                <w:szCs w:val="36"/>
                              </w:rPr>
                            </w:pPr>
                            <w:r>
                              <w:rPr>
                                <w:rFonts w:ascii="Cambria Math" w:hAnsi="Cambria Math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fldChar w:fldCharType="begin"/>
                            </w:r>
                            <w:r>
                              <w:rPr>
                                <w:rFonts w:ascii="Cambria Math" w:hAnsi="Cambria Math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instrText xml:space="preserve"> HYPERLINK "file:///C:\\Users\\pc\\Downloads\\www.coursfacile.com" </w:instrText>
                            </w:r>
                            <w:r>
                              <w:rPr>
                                <w:rFonts w:ascii="Cambria Math" w:hAnsi="Cambria Math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fldChar w:fldCharType="separate"/>
                            </w:r>
                            <w:r>
                              <w:rPr>
                                <w:rStyle w:val="Lienhypertexte"/>
                                <w:rFonts w:ascii="Cambria Math" w:hAnsi="Cambria Math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www.coursfacile.com</w:t>
                            </w:r>
                            <w:r>
                              <w:rPr>
                                <w:rFonts w:ascii="Cambria Math" w:hAnsi="Cambria Math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3" o:spid="_x0000_s1026" type="#_x0000_t202" style="position:absolute;margin-left:141.5pt;margin-top:-41.05pt;width:194.6pt;height:38.1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" filled="f" stroked="f" strokeweight=".5pt">
                <v:textbox>
                  <w:txbxContent>
                    <w:p w14:paraId="32B78A77" w14:textId="6EC730B6" w:rsidR="00B760B5" w:rsidRPr="00B760B5" w:rsidRDefault="00B433C7" w:rsidP="00B433C7">
                      <w:pPr>
                        <w:jc w:val="center"/>
                        <w:rPr>
                          <w:sz w:val="40"/>
                          <w:szCs w:val="36"/>
                        </w:rPr>
                      </w:pPr>
                      <w:r>
                        <w:rPr>
                          <w:rFonts w:ascii="Cambria Math" w:hAnsi="Cambria Math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fldChar w:fldCharType="begin"/>
                      </w:r>
                      <w:r>
                        <w:rPr>
                          <w:rFonts w:ascii="Cambria Math" w:hAnsi="Cambria Math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instrText xml:space="preserve"> HYPERLINK "file:///C:\\Users\\pc\\Downloads\\www.coursfacile.com" </w:instrText>
                      </w:r>
                      <w:r>
                        <w:rPr>
                          <w:rFonts w:ascii="Cambria Math" w:hAnsi="Cambria Math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fldChar w:fldCharType="separate"/>
                      </w:r>
                      <w:r>
                        <w:rPr>
                          <w:rStyle w:val="Lienhypertexte"/>
                          <w:rFonts w:ascii="Cambria Math" w:hAnsi="Cambria Math"/>
                          <w:b/>
                          <w:bCs/>
                          <w:color w:val="FF0000"/>
                          <w:sz w:val="28"/>
                          <w:szCs w:val="28"/>
                        </w:rPr>
                        <w:t>www.coursfacile.com</w:t>
                      </w:r>
                      <w:r>
                        <w:rPr>
                          <w:rFonts w:ascii="Cambria Math" w:hAnsi="Cambria Math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0331B2" w:rsidRPr="000331B2">
        <w:rPr>
          <w:rFonts w:asciiTheme="majorBidi" w:hAnsiTheme="majorBidi" w:cstheme="majorBidi"/>
          <w:b/>
          <w:bCs/>
          <w:noProof/>
          <w:color w:val="FF0000"/>
          <w:sz w:val="28"/>
          <w:szCs w:val="28"/>
          <w:lang w:eastAsia="fr-FR"/>
        </w:rPr>
        <w:drawing>
          <wp:anchor distT="0" distB="0" distL="114300" distR="114300" simplePos="0" relativeHeight="251695104" behindDoc="0" locked="0" layoutInCell="1" allowOverlap="1" wp14:anchorId="397F05EE" wp14:editId="6AA49E0A">
            <wp:simplePos x="0" y="0"/>
            <wp:positionH relativeFrom="column">
              <wp:posOffset>-133350</wp:posOffset>
            </wp:positionH>
            <wp:positionV relativeFrom="paragraph">
              <wp:posOffset>1270</wp:posOffset>
            </wp:positionV>
            <wp:extent cx="1070610" cy="914400"/>
            <wp:effectExtent l="101600" t="88900" r="110490" b="127000"/>
            <wp:wrapNone/>
            <wp:docPr id="3" name="Image 3" descr="C:\Users\EL HABIB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C:\Users\EL HABIB\Desktop\images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610" cy="9144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ffectLst>
                      <a:glow rad="63500">
                        <a:schemeClr val="accent2">
                          <a:satMod val="175000"/>
                          <a:alpha val="40000"/>
                        </a:schemeClr>
                      </a:glow>
                      <a:outerShdw blurRad="44450" dist="27940" dir="5400000" algn="ctr">
                        <a:srgbClr val="000000">
                          <a:alpha val="32000"/>
                        </a:srgbClr>
                      </a:outerShdw>
                    </a:effectLst>
                    <a:scene3d>
                      <a:camera prst="orthographicFront">
                        <a:rot lat="0" lon="0" rev="0"/>
                      </a:camera>
                      <a:lightRig rig="balanced" dir="t">
                        <a:rot lat="0" lon="0" rev="8700000"/>
                      </a:lightRig>
                    </a:scene3d>
                    <a:sp3d>
                      <a:bevelT w="190500" h="38100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112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2EB213FF" wp14:editId="499A0B6A">
                <wp:simplePos x="0" y="0"/>
                <wp:positionH relativeFrom="column">
                  <wp:posOffset>929640</wp:posOffset>
                </wp:positionH>
                <wp:positionV relativeFrom="paragraph">
                  <wp:posOffset>1125220</wp:posOffset>
                </wp:positionV>
                <wp:extent cx="5859780" cy="1283970"/>
                <wp:effectExtent l="133350" t="133350" r="160020" b="163830"/>
                <wp:wrapNone/>
                <wp:docPr id="8" name="Rectangle à coins arrondis 8">
                  <a:hlinkClick xmlns:a="http://schemas.openxmlformats.org/drawingml/2006/main" r:id="rId11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9780" cy="1283970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effectLst>
                          <a:glow rad="101600">
                            <a:schemeClr val="accent3">
                              <a:satMod val="175000"/>
                              <a:alpha val="40000"/>
                            </a:schemeClr>
                          </a:glow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420FB7" w14:textId="77777777" w:rsidR="000609D0" w:rsidRPr="000609D0" w:rsidRDefault="000609D0" w:rsidP="000331B2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0609D0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Connaître l'action d'une solution d'acide chlorhydrique sur les métaux fer,</w:t>
                            </w:r>
                          </w:p>
                          <w:p w14:paraId="51618E76" w14:textId="77777777" w:rsidR="000609D0" w:rsidRPr="000609D0" w:rsidRDefault="000609D0" w:rsidP="000609D0">
                            <w:pPr>
                              <w:pStyle w:val="Paragraphedeliste"/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proofErr w:type="gramStart"/>
                            <w:r w:rsidRPr="000609D0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cuivre</w:t>
                            </w:r>
                            <w:proofErr w:type="gramEnd"/>
                            <w:r w:rsidRPr="000609D0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, zinc et aluminium;</w:t>
                            </w:r>
                          </w:p>
                          <w:p w14:paraId="26A31A70" w14:textId="6AF54CEE" w:rsidR="000609D0" w:rsidRPr="000609D0" w:rsidRDefault="000609D0" w:rsidP="000331B2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0609D0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Écrire l'équation bilan de la réaction de l'acide chlorhydrique sur les métaux fer,</w:t>
                            </w:r>
                          </w:p>
                          <w:p w14:paraId="5A39FECC" w14:textId="77777777" w:rsidR="000609D0" w:rsidRPr="000609D0" w:rsidRDefault="000609D0" w:rsidP="000609D0">
                            <w:pPr>
                              <w:pStyle w:val="Paragraphedeliste"/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proofErr w:type="gramStart"/>
                            <w:r w:rsidRPr="000609D0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cuivre</w:t>
                            </w:r>
                            <w:proofErr w:type="gramEnd"/>
                            <w:r w:rsidRPr="000609D0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, zinc et aluminium;</w:t>
                            </w:r>
                          </w:p>
                          <w:p w14:paraId="7DF0B637" w14:textId="78105E00" w:rsidR="000609D0" w:rsidRPr="000609D0" w:rsidRDefault="000609D0" w:rsidP="000331B2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0609D0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Connaître l'action d'une solution d'hydroxyde de sodium sur les métaux fer,</w:t>
                            </w:r>
                          </w:p>
                          <w:p w14:paraId="43FD450A" w14:textId="168B6195" w:rsidR="00155020" w:rsidRPr="004E3FFB" w:rsidRDefault="000609D0" w:rsidP="000609D0">
                            <w:pPr>
                              <w:pStyle w:val="Paragraphedeliste"/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proofErr w:type="gramStart"/>
                            <w:r w:rsidRPr="000609D0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cuivre</w:t>
                            </w:r>
                            <w:proofErr w:type="gramEnd"/>
                            <w:r w:rsidRPr="000609D0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, zinc et aluminium.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EB213FF" id="Rectangle à coins arrondis 8" o:spid="_x0000_s1027" href="http://www.adrarphysic.fr/" style="position:absolute;margin-left:73.2pt;margin-top:88.6pt;width:461.4pt;height:101.1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" o:button="t" fillcolor="#c6d9f1 [671]" strokecolor="#40a7c2 [3048]">
                <v:fill o:detectmouseclick="t"/>
                <v:shadow on="t" color="black" opacity="24903f" origin=",.5" offset="0,.55556mm"/>
                <v:textbox>
                  <w:txbxContent>
                    <w:p w14:paraId="10420FB7" w14:textId="77777777" w:rsidR="000609D0" w:rsidRPr="000609D0" w:rsidRDefault="000609D0" w:rsidP="000331B2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spacing w:before="0" w:after="0" w:line="240" w:lineRule="auto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0609D0">
                        <w:rPr>
                          <w:rFonts w:asciiTheme="majorBidi" w:hAnsiTheme="majorBidi" w:cstheme="majorBidi"/>
                          <w:szCs w:val="24"/>
                        </w:rPr>
                        <w:t>Connaître l'action d'une solution d'acide chlorhydrique sur les métaux fer,</w:t>
                      </w:r>
                    </w:p>
                    <w:p w14:paraId="51618E76" w14:textId="77777777" w:rsidR="000609D0" w:rsidRPr="000609D0" w:rsidRDefault="000609D0" w:rsidP="000609D0">
                      <w:pPr>
                        <w:pStyle w:val="Paragraphedeliste"/>
                        <w:spacing w:before="0" w:after="0" w:line="240" w:lineRule="auto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proofErr w:type="gramStart"/>
                      <w:r w:rsidRPr="000609D0">
                        <w:rPr>
                          <w:rFonts w:asciiTheme="majorBidi" w:hAnsiTheme="majorBidi" w:cstheme="majorBidi"/>
                          <w:szCs w:val="24"/>
                        </w:rPr>
                        <w:t>cuivre</w:t>
                      </w:r>
                      <w:proofErr w:type="gramEnd"/>
                      <w:r w:rsidRPr="000609D0">
                        <w:rPr>
                          <w:rFonts w:asciiTheme="majorBidi" w:hAnsiTheme="majorBidi" w:cstheme="majorBidi"/>
                          <w:szCs w:val="24"/>
                        </w:rPr>
                        <w:t>, zinc et aluminium;</w:t>
                      </w:r>
                    </w:p>
                    <w:p w14:paraId="26A31A70" w14:textId="6AF54CEE" w:rsidR="000609D0" w:rsidRPr="000609D0" w:rsidRDefault="000609D0" w:rsidP="000331B2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spacing w:before="0" w:after="0" w:line="240" w:lineRule="auto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0609D0">
                        <w:rPr>
                          <w:rFonts w:asciiTheme="majorBidi" w:hAnsiTheme="majorBidi" w:cstheme="majorBidi"/>
                          <w:szCs w:val="24"/>
                        </w:rPr>
                        <w:t>Écrire l'équation bilan de la réaction de l'acide chlorhydrique sur les métaux fer,</w:t>
                      </w:r>
                    </w:p>
                    <w:p w14:paraId="5A39FECC" w14:textId="77777777" w:rsidR="000609D0" w:rsidRPr="000609D0" w:rsidRDefault="000609D0" w:rsidP="000609D0">
                      <w:pPr>
                        <w:pStyle w:val="Paragraphedeliste"/>
                        <w:spacing w:before="0" w:after="0" w:line="240" w:lineRule="auto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proofErr w:type="gramStart"/>
                      <w:r w:rsidRPr="000609D0">
                        <w:rPr>
                          <w:rFonts w:asciiTheme="majorBidi" w:hAnsiTheme="majorBidi" w:cstheme="majorBidi"/>
                          <w:szCs w:val="24"/>
                        </w:rPr>
                        <w:t>cuivre</w:t>
                      </w:r>
                      <w:proofErr w:type="gramEnd"/>
                      <w:r w:rsidRPr="000609D0">
                        <w:rPr>
                          <w:rFonts w:asciiTheme="majorBidi" w:hAnsiTheme="majorBidi" w:cstheme="majorBidi"/>
                          <w:szCs w:val="24"/>
                        </w:rPr>
                        <w:t>, zinc et aluminium;</w:t>
                      </w:r>
                    </w:p>
                    <w:p w14:paraId="7DF0B637" w14:textId="78105E00" w:rsidR="000609D0" w:rsidRPr="000609D0" w:rsidRDefault="000609D0" w:rsidP="000331B2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spacing w:before="0" w:after="0" w:line="240" w:lineRule="auto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0609D0">
                        <w:rPr>
                          <w:rFonts w:asciiTheme="majorBidi" w:hAnsiTheme="majorBidi" w:cstheme="majorBidi"/>
                          <w:szCs w:val="24"/>
                        </w:rPr>
                        <w:t>Connaître l'action d'une solution d'hydroxyde de sodium sur les métaux fer,</w:t>
                      </w:r>
                    </w:p>
                    <w:p w14:paraId="43FD450A" w14:textId="168B6195" w:rsidR="00155020" w:rsidRPr="004E3FFB" w:rsidRDefault="000609D0" w:rsidP="000609D0">
                      <w:pPr>
                        <w:pStyle w:val="Paragraphedeliste"/>
                        <w:spacing w:before="0" w:after="0" w:line="240" w:lineRule="auto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proofErr w:type="gramStart"/>
                      <w:r w:rsidRPr="000609D0">
                        <w:rPr>
                          <w:rFonts w:asciiTheme="majorBidi" w:hAnsiTheme="majorBidi" w:cstheme="majorBidi"/>
                          <w:szCs w:val="24"/>
                        </w:rPr>
                        <w:t>cuivre</w:t>
                      </w:r>
                      <w:proofErr w:type="gramEnd"/>
                      <w:r w:rsidRPr="000609D0">
                        <w:rPr>
                          <w:rFonts w:asciiTheme="majorBidi" w:hAnsiTheme="majorBidi" w:cstheme="majorBidi"/>
                          <w:szCs w:val="24"/>
                        </w:rPr>
                        <w:t>, zinc et aluminium.</w:t>
                      </w:r>
                    </w:p>
                  </w:txbxContent>
                </v:textbox>
              </v:roundrect>
            </w:pict>
          </mc:Fallback>
        </mc:AlternateContent>
      </w:r>
      <w:r w:rsidR="000609D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 wp14:anchorId="4A427CF1" wp14:editId="35B4AD90">
                <wp:simplePos x="0" y="0"/>
                <wp:positionH relativeFrom="column">
                  <wp:posOffset>1295400</wp:posOffset>
                </wp:positionH>
                <wp:positionV relativeFrom="paragraph">
                  <wp:posOffset>73660</wp:posOffset>
                </wp:positionV>
                <wp:extent cx="3276600" cy="967740"/>
                <wp:effectExtent l="76200" t="76200" r="114300" b="118110"/>
                <wp:wrapNone/>
                <wp:docPr id="4" name="Rectangle à coins arrondis 4">
                  <a:hlinkClick xmlns:a="http://schemas.openxmlformats.org/drawingml/2006/main" r:id="rId11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0" cy="96774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FB4571" w14:textId="73471463" w:rsidR="003260ED" w:rsidRPr="000609D0" w:rsidRDefault="000609D0" w:rsidP="000609D0">
                            <w:p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0609D0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Réactions de quelques métaux avec les solutions acides et les solutions basiques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A427CF1" id="Rectangle à coins arrondis 4" o:spid="_x0000_s1028" href="http://www.adrarphysic.fr/" style="position:absolute;margin-left:102pt;margin-top:5.8pt;width:258pt;height:76.2pt;z-index: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" o:button="t" fillcolor="#f2f2f2 [3052]" strokecolor="black [3213]" strokeweight="2pt">
                <v:fill o:detectmouseclick="t"/>
                <v:shadow on="t" color="black" opacity="20971f" offset="0,2.2pt"/>
                <v:textbox>
                  <w:txbxContent>
                    <w:p w14:paraId="78FB4571" w14:textId="73471463" w:rsidR="003260ED" w:rsidRPr="000609D0" w:rsidRDefault="000609D0" w:rsidP="000609D0">
                      <w:pPr>
                        <w:spacing w:before="0" w:after="0" w:line="240" w:lineRule="auto"/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 w:rsidRPr="000609D0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</w:rPr>
                        <w:t>Réactions de quelques métaux avec les solutions acides et</w:t>
                      </w:r>
                      <w:bookmarkStart w:id="1" w:name="_GoBack"/>
                      <w:r w:rsidRPr="000609D0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</w:rPr>
                        <w:t xml:space="preserve"> les solutions basiq</w:t>
                      </w:r>
                      <w:bookmarkEnd w:id="1"/>
                      <w:r w:rsidRPr="000609D0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</w:rPr>
                        <w:t>ues</w:t>
                      </w:r>
                    </w:p>
                  </w:txbxContent>
                </v:textbox>
              </v:roundrect>
            </w:pict>
          </mc:Fallback>
        </mc:AlternateContent>
      </w:r>
      <w:r w:rsidR="004E3FF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9663FE" wp14:editId="6F732ECC">
                <wp:simplePos x="0" y="0"/>
                <wp:positionH relativeFrom="column">
                  <wp:posOffset>-355600</wp:posOffset>
                </wp:positionH>
                <wp:positionV relativeFrom="paragraph">
                  <wp:posOffset>1777365</wp:posOffset>
                </wp:positionV>
                <wp:extent cx="1137920" cy="276225"/>
                <wp:effectExtent l="0" t="0" r="2413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7920" cy="276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DE640A" w14:textId="77777777" w:rsidR="00D0395C" w:rsidRDefault="00D0395C" w:rsidP="00D0395C">
                            <w:pPr>
                              <w:spacing w:before="0" w:after="0" w:line="240" w:lineRule="auto"/>
                              <w:jc w:val="center"/>
                            </w:pPr>
                            <w:r>
                              <w:t>Pr. EL HABIB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E9663FE" id="Rectangle 5" o:spid="_x0000_s1029" style="position:absolute;margin-left:-28pt;margin-top:139.95pt;width:89.6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" fillcolor="white [3201]" strokecolor="#f79646 [3209]" strokeweight="2pt">
                <v:textbox>
                  <w:txbxContent>
                    <w:p w14:paraId="6ADE640A" w14:textId="77777777" w:rsidR="00D0395C" w:rsidRDefault="00D0395C" w:rsidP="00D0395C">
                      <w:pPr>
                        <w:spacing w:before="0" w:after="0" w:line="240" w:lineRule="auto"/>
                        <w:jc w:val="center"/>
                      </w:pPr>
                      <w:r>
                        <w:t>Pr. EL HABIB</w:t>
                      </w:r>
                    </w:p>
                  </w:txbxContent>
                </v:textbox>
              </v:rect>
            </w:pict>
          </mc:Fallback>
        </mc:AlternateContent>
      </w:r>
      <w:r w:rsidR="004E3FF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360C14ED" wp14:editId="30D73EDF">
                <wp:simplePos x="0" y="0"/>
                <wp:positionH relativeFrom="column">
                  <wp:posOffset>-274320</wp:posOffset>
                </wp:positionH>
                <wp:positionV relativeFrom="paragraph">
                  <wp:posOffset>1069340</wp:posOffset>
                </wp:positionV>
                <wp:extent cx="1019175" cy="638175"/>
                <wp:effectExtent l="133350" t="133350" r="104775" b="180975"/>
                <wp:wrapNone/>
                <wp:docPr id="7" name="Flèche droite 7">
                  <a:hlinkClick xmlns:a="http://schemas.openxmlformats.org/drawingml/2006/main" r:id="rId11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638175"/>
                        </a:xfrm>
                        <a:prstGeom prst="rightArrow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29739D" w14:textId="77777777" w:rsidR="008E68DE" w:rsidRPr="008E68DE" w:rsidRDefault="008E68DE" w:rsidP="007A22B1">
                            <w:pPr>
                              <w:spacing w:before="0" w:after="0" w:line="276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766040">
                              <w:rPr>
                                <w:b/>
                                <w:bCs/>
                                <w:szCs w:val="24"/>
                                <w:lang w:bidi="ar-MA"/>
                              </w:rPr>
                              <w:t>Object</w:t>
                            </w:r>
                            <w:r w:rsidRPr="008E68DE"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 xml:space="preserve">ifs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60C14ED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droite 7" o:spid="_x0000_s1030" type="#_x0000_t13" href="http://www.adrarphysic.fr/" style="position:absolute;margin-left:-21.6pt;margin-top:84.2pt;width:80.25pt;height:50.25pt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" o:button="t" adj="14837" fillcolor="#daeef3 [664]" strokecolor="#dbe5f1 [660]" strokeweight="2pt">
                <v:fill o:detectmouseclick="t"/>
                <v:shadow on="t" color="black" offset="0,1pt"/>
                <v:textbox>
                  <w:txbxContent>
                    <w:p w14:paraId="4729739D" w14:textId="77777777" w:rsidR="008E68DE" w:rsidRPr="008E68DE" w:rsidRDefault="008E68DE" w:rsidP="007A22B1">
                      <w:pPr>
                        <w:spacing w:before="0" w:after="0" w:line="276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</w:pPr>
                      <w:r w:rsidRPr="00766040">
                        <w:rPr>
                          <w:b/>
                          <w:bCs/>
                          <w:szCs w:val="24"/>
                          <w:lang w:bidi="ar-MA"/>
                        </w:rPr>
                        <w:t>Object</w:t>
                      </w:r>
                      <w:r w:rsidRPr="008E68DE"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  <w:t xml:space="preserve">ifs </w:t>
                      </w:r>
                    </w:p>
                  </w:txbxContent>
                </v:textbox>
              </v:shape>
            </w:pict>
          </mc:Fallback>
        </mc:AlternateContent>
      </w:r>
      <w:r w:rsidR="00A41FA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703AA112" wp14:editId="4C93C71B">
                <wp:simplePos x="0" y="0"/>
                <wp:positionH relativeFrom="column">
                  <wp:posOffset>5950585</wp:posOffset>
                </wp:positionH>
                <wp:positionV relativeFrom="paragraph">
                  <wp:posOffset>128905</wp:posOffset>
                </wp:positionV>
                <wp:extent cx="892175" cy="738505"/>
                <wp:effectExtent l="133350" t="247650" r="212725" b="156845"/>
                <wp:wrapNone/>
                <wp:docPr id="10" name="Ellipse 10">
                  <a:hlinkClick xmlns:a="http://schemas.openxmlformats.org/drawingml/2006/main" r:id="rId11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2175" cy="738505"/>
                        </a:xfrm>
                        <a:prstGeom prst="ellipse">
                          <a:avLst/>
                        </a:prstGeom>
                        <a:ln>
                          <a:noFill/>
                        </a:ln>
                        <a:effectLst>
                          <a:glow rad="101600">
                            <a:schemeClr val="accent2">
                              <a:satMod val="175000"/>
                              <a:alpha val="40000"/>
                            </a:schemeClr>
                          </a:glow>
                          <a:outerShdw blurRad="184150" dist="241300" dir="11520000" sx="110000" sy="110000" algn="ctr">
                            <a:srgbClr val="000000">
                              <a:alpha val="18000"/>
                            </a:srgbClr>
                          </a:outerShdw>
                        </a:effectLst>
                        <a:scene3d>
                          <a:camera prst="perspectiveFront" fov="5100000">
                            <a:rot lat="0" lon="2100000" rev="0"/>
                          </a:camera>
                          <a:lightRig rig="flood" dir="t">
                            <a:rot lat="0" lon="0" rev="13800000"/>
                          </a:lightRig>
                        </a:scene3d>
                        <a:sp3d extrusionH="107950" prstMaterial="plastic">
                          <a:bevelT w="82550" h="63500" prst="divot"/>
                          <a:bevelB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003810" w14:textId="77777777" w:rsidR="00466B3C" w:rsidRPr="00956BBE" w:rsidRDefault="00800C69" w:rsidP="004969CA">
                            <w:pPr>
                              <w:spacing w:before="0" w:after="0" w:line="240" w:lineRule="auto"/>
                              <w:jc w:val="center"/>
                              <w:rPr>
                                <w:szCs w:val="24"/>
                              </w:rPr>
                            </w:pPr>
                            <w:r w:rsidRPr="00956BBE">
                              <w:rPr>
                                <w:szCs w:val="24"/>
                              </w:rPr>
                              <w:t xml:space="preserve">MY </w:t>
                            </w:r>
                            <w:r w:rsidR="000E568A" w:rsidRPr="00956BBE">
                              <w:rPr>
                                <w:szCs w:val="24"/>
                              </w:rPr>
                              <w:t>Ismail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03AA112" id="Ellipse 10" o:spid="_x0000_s1031" href="http://www.adrarphysic.fr/" style="position:absolute;margin-left:468.55pt;margin-top:10.15pt;width:70.25pt;height:58.1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" o:button="t" fillcolor="white [3201]" stroked="f" strokeweight="2pt">
                <v:fill o:detectmouseclick="t"/>
                <v:shadow on="t" type="perspective" color="black" opacity="11796f" offset="-6.55631mm,-1.39358mm" matrix="72090f,,,72090f"/>
                <o:extrusion v:ext="view" rotationangle=",35" viewpoint="0,0" viewpointorigin="0,0" skewangle="45" skewamt="0" type="perspective"/>
                <v:textbox>
                  <w:txbxContent>
                    <w:p w14:paraId="26003810" w14:textId="77777777" w:rsidR="00466B3C" w:rsidRPr="00956BBE" w:rsidRDefault="00800C69" w:rsidP="004969CA">
                      <w:pPr>
                        <w:spacing w:before="0" w:after="0" w:line="240" w:lineRule="auto"/>
                        <w:jc w:val="center"/>
                        <w:rPr>
                          <w:szCs w:val="24"/>
                        </w:rPr>
                      </w:pPr>
                      <w:r w:rsidRPr="00956BBE">
                        <w:rPr>
                          <w:szCs w:val="24"/>
                        </w:rPr>
                        <w:t xml:space="preserve">MY </w:t>
                      </w:r>
                      <w:r w:rsidR="000E568A" w:rsidRPr="00956BBE">
                        <w:rPr>
                          <w:szCs w:val="24"/>
                        </w:rPr>
                        <w:t>Ismail</w:t>
                      </w:r>
                    </w:p>
                  </w:txbxContent>
                </v:textbox>
              </v:oval>
            </w:pict>
          </mc:Fallback>
        </mc:AlternateContent>
      </w:r>
      <w:r w:rsidR="004969C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331A22D" wp14:editId="7880F8DA">
                <wp:simplePos x="0" y="0"/>
                <wp:positionH relativeFrom="column">
                  <wp:posOffset>4597400</wp:posOffset>
                </wp:positionH>
                <wp:positionV relativeFrom="paragraph">
                  <wp:posOffset>131445</wp:posOffset>
                </wp:positionV>
                <wp:extent cx="1552575" cy="680085"/>
                <wp:effectExtent l="63500" t="38100" r="22225" b="94615"/>
                <wp:wrapNone/>
                <wp:docPr id="9" name="Organigramme : Données stockées 9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 flipV="1">
                          <a:off x="0" y="0"/>
                          <a:ext cx="1552575" cy="680085"/>
                        </a:xfrm>
                        <a:prstGeom prst="flowChartOnlineStorage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 prst="coolSlant"/>
                        </a:sp3d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D88D4A" w14:textId="77777777" w:rsidR="00A3528E" w:rsidRPr="00A3528E" w:rsidRDefault="004A601A" w:rsidP="00A3528E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A3528E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Matière</w:t>
                            </w:r>
                          </w:p>
                          <w:p w14:paraId="6EB13B07" w14:textId="77777777" w:rsidR="00604825" w:rsidRPr="00A3528E" w:rsidRDefault="00A3528E" w:rsidP="00A3528E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A3528E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 xml:space="preserve">Collège : </w:t>
                            </w:r>
                            <w:r w:rsidR="004A601A" w:rsidRPr="00A3528E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331A22D" id="_x0000_t130" coordsize="21600,21600" o:spt="130" path="m3600,21597c2662,21202,1837,20075,1087,18440,487,16240,75,13590,,10770,75,8007,487,5412,1087,3045,1837,1465,2662,337,3600,l21597,v-937,337,-1687,1465,-2512,3045c18485,5412,18072,8007,17997,10770v75,2820,488,5470,1088,7670c19910,20075,20660,21202,21597,21597xe">
                <v:stroke joinstyle="miter"/>
                <v:path gradientshapeok="t" o:connecttype="custom" o:connectlocs="10800,0;0,10800;10800,21600;17997,10800" textboxrect="3600,0,17997,21600"/>
              </v:shapetype>
              <v:shape id="Organigramme : Données stockées 9" o:spid="_x0000_s1032" type="#_x0000_t130" href="http://www.adrarphysic.fr/" style="position:absolute;margin-left:362pt;margin-top:10.35pt;width:122.25pt;height:53.55pt;rotation:180;flip:x 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" o:button="t" fillcolor="#f2f2f2 [3052]" stroked="f">
                <v:fill o:detectmouseclick="t"/>
                <v:shadow on="t" color="black" opacity="20971f" offset="0,2.2pt"/>
                <v:textbox>
                  <w:txbxContent>
                    <w:p w14:paraId="60D88D4A" w14:textId="77777777" w:rsidR="00A3528E" w:rsidRPr="00A3528E" w:rsidRDefault="004A601A" w:rsidP="00A3528E">
                      <w:pPr>
                        <w:spacing w:before="0" w:after="0" w:line="240" w:lineRule="auto"/>
                        <w:jc w:val="center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A3528E">
                        <w:rPr>
                          <w:rFonts w:asciiTheme="majorBidi" w:hAnsiTheme="majorBidi" w:cstheme="majorBidi"/>
                          <w:szCs w:val="24"/>
                        </w:rPr>
                        <w:t>Matière</w:t>
                      </w:r>
                    </w:p>
                    <w:p w14:paraId="6EB13B07" w14:textId="77777777" w:rsidR="00604825" w:rsidRPr="00A3528E" w:rsidRDefault="00A3528E" w:rsidP="00A3528E">
                      <w:pPr>
                        <w:spacing w:before="0" w:after="0" w:line="240" w:lineRule="auto"/>
                        <w:jc w:val="center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A3528E">
                        <w:rPr>
                          <w:rFonts w:asciiTheme="majorBidi" w:hAnsiTheme="majorBidi" w:cstheme="majorBidi"/>
                          <w:szCs w:val="24"/>
                        </w:rPr>
                        <w:t xml:space="preserve">Collège : </w:t>
                      </w:r>
                      <w:r w:rsidR="004A601A" w:rsidRPr="00A3528E">
                        <w:rPr>
                          <w:rFonts w:asciiTheme="majorBidi" w:hAnsiTheme="majorBidi" w:cstheme="majorBidi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pPr w:leftFromText="141" w:rightFromText="141" w:vertAnchor="text" w:horzAnchor="margin" w:tblpY="3340"/>
        <w:tblW w:w="0" w:type="auto"/>
        <w:tblBorders>
          <w:top w:val="threeDEngrave" w:sz="24" w:space="0" w:color="auto"/>
          <w:left w:val="threeDEngrave" w:sz="24" w:space="0" w:color="auto"/>
          <w:bottom w:val="threeDEngrave" w:sz="24" w:space="0" w:color="auto"/>
          <w:right w:val="threeDEngrave" w:sz="24" w:space="0" w:color="auto"/>
          <w:insideH w:val="threeDEngrave" w:sz="24" w:space="0" w:color="auto"/>
          <w:insideV w:val="threeDEngrave" w:sz="2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0568"/>
      </w:tblGrid>
      <w:tr w:rsidR="000609D0" w14:paraId="16FC53F9" w14:textId="77777777" w:rsidTr="000609D0">
        <w:trPr>
          <w:trHeight w:val="10083"/>
        </w:trPr>
        <w:tc>
          <w:tcPr>
            <w:tcW w:w="10568" w:type="dxa"/>
            <w:shd w:val="clear" w:color="auto" w:fill="FFFFFF" w:themeFill="background1"/>
          </w:tcPr>
          <w:p w14:paraId="268E12B2" w14:textId="7EDF2930" w:rsidR="000609D0" w:rsidRDefault="000609D0" w:rsidP="000609D0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cs="Times New Roman"/>
                <w:b/>
                <w:bCs/>
                <w:noProof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4EF668A2" wp14:editId="2B61CF3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44450</wp:posOffset>
                      </wp:positionV>
                      <wp:extent cx="6553200" cy="1844040"/>
                      <wp:effectExtent l="12700" t="12700" r="12700" b="10160"/>
                      <wp:wrapNone/>
                      <wp:docPr id="21" name="Rectangle à coins arrondis 21">
                        <a:hlinkClick xmlns:a="http://schemas.openxmlformats.org/drawingml/2006/main" r:id="rId9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53200" cy="184404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solidFill>
                                  <a:srgbClr val="00B0F0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FA113C2" w14:textId="3FE4C1BC" w:rsidR="000609D0" w:rsidRPr="000331B2" w:rsidRDefault="000609D0" w:rsidP="000331B2">
                                  <w:pPr>
                                    <w:pStyle w:val="Paragraphedeliste"/>
                                    <w:numPr>
                                      <w:ilvl w:val="0"/>
                                      <w:numId w:val="6"/>
                                    </w:numPr>
                                    <w:spacing w:before="0" w:after="0" w:line="240" w:lineRule="auto"/>
                                    <w:rPr>
                                      <w:rFonts w:asciiTheme="majorHAnsi" w:hAnsiTheme="majorHAnsi"/>
                                      <w:sz w:val="22"/>
                                    </w:rPr>
                                  </w:pPr>
                                  <w:r w:rsidRPr="000331B2">
                                    <w:rPr>
                                      <w:rFonts w:asciiTheme="majorHAnsi" w:hAnsiTheme="majorHAnsi"/>
                                      <w:sz w:val="22"/>
                                    </w:rPr>
                                    <w:t>Que contient une solution d'acide chlorhydrique?</w:t>
                                  </w:r>
                                </w:p>
                                <w:p w14:paraId="40CEF11B" w14:textId="1AE4B3AD" w:rsidR="000609D0" w:rsidRPr="000331B2" w:rsidRDefault="000609D0" w:rsidP="000331B2">
                                  <w:pPr>
                                    <w:pStyle w:val="Paragraphedeliste"/>
                                    <w:numPr>
                                      <w:ilvl w:val="0"/>
                                      <w:numId w:val="6"/>
                                    </w:numPr>
                                    <w:spacing w:before="0" w:after="0" w:line="240" w:lineRule="auto"/>
                                    <w:rPr>
                                      <w:rFonts w:asciiTheme="majorHAnsi" w:hAnsiTheme="majorHAnsi"/>
                                      <w:sz w:val="22"/>
                                    </w:rPr>
                                  </w:pPr>
                                  <w:r w:rsidRPr="000331B2">
                                    <w:rPr>
                                      <w:rFonts w:asciiTheme="majorHAnsi" w:hAnsiTheme="majorHAnsi"/>
                                      <w:sz w:val="22"/>
                                    </w:rPr>
                                    <w:t>Que se passe-t-il lorsque l'acide chlorhydrique se trouve en présence du Fer?</w:t>
                                  </w:r>
                                </w:p>
                                <w:p w14:paraId="6ADD456A" w14:textId="37B58006" w:rsidR="000609D0" w:rsidRPr="000331B2" w:rsidRDefault="000609D0" w:rsidP="000331B2">
                                  <w:pPr>
                                    <w:pStyle w:val="Paragraphedeliste"/>
                                    <w:numPr>
                                      <w:ilvl w:val="0"/>
                                      <w:numId w:val="6"/>
                                    </w:numPr>
                                    <w:spacing w:before="0" w:after="0" w:line="240" w:lineRule="auto"/>
                                    <w:rPr>
                                      <w:rFonts w:asciiTheme="majorHAnsi" w:hAnsiTheme="majorHAnsi"/>
                                      <w:sz w:val="22"/>
                                    </w:rPr>
                                  </w:pPr>
                                  <w:r w:rsidRPr="000331B2">
                                    <w:rPr>
                                      <w:rFonts w:asciiTheme="majorHAnsi" w:hAnsiTheme="majorHAnsi"/>
                                      <w:sz w:val="22"/>
                                    </w:rPr>
                                    <w:t>Quels sont les produits de cette réaction, et les nouvelles espèces chimiques formées?</w:t>
                                  </w:r>
                                </w:p>
                                <w:p w14:paraId="45BCED31" w14:textId="66A72EEF" w:rsidR="000609D0" w:rsidRPr="000331B2" w:rsidRDefault="000609D0" w:rsidP="000331B2">
                                  <w:pPr>
                                    <w:pStyle w:val="Paragraphedeliste"/>
                                    <w:numPr>
                                      <w:ilvl w:val="0"/>
                                      <w:numId w:val="6"/>
                                    </w:numPr>
                                    <w:spacing w:before="0" w:after="0" w:line="240" w:lineRule="auto"/>
                                    <w:rPr>
                                      <w:rFonts w:asciiTheme="majorHAnsi" w:hAnsiTheme="majorHAnsi"/>
                                      <w:sz w:val="22"/>
                                    </w:rPr>
                                  </w:pPr>
                                  <w:r w:rsidRPr="000331B2">
                                    <w:rPr>
                                      <w:rFonts w:asciiTheme="majorHAnsi" w:hAnsiTheme="majorHAnsi"/>
                                      <w:sz w:val="22"/>
                                    </w:rPr>
                                    <w:t xml:space="preserve">L'acide chlorhydrique </w:t>
                                  </w:r>
                                  <w:r w:rsidR="000331B2" w:rsidRPr="000331B2">
                                    <w:rPr>
                                      <w:rFonts w:asciiTheme="majorHAnsi" w:hAnsiTheme="majorHAnsi"/>
                                      <w:sz w:val="22"/>
                                    </w:rPr>
                                    <w:t>réagit-il</w:t>
                                  </w:r>
                                  <w:r w:rsidRPr="000331B2">
                                    <w:rPr>
                                      <w:rFonts w:asciiTheme="majorHAnsi" w:hAnsiTheme="majorHAnsi"/>
                                      <w:sz w:val="22"/>
                                    </w:rPr>
                                    <w:t xml:space="preserve"> avec d'autres métaux que le fer?</w:t>
                                  </w:r>
                                </w:p>
                                <w:p w14:paraId="7FF94848" w14:textId="5996B095" w:rsidR="000609D0" w:rsidRPr="000331B2" w:rsidRDefault="000609D0" w:rsidP="000331B2">
                                  <w:pPr>
                                    <w:pStyle w:val="Paragraphedeliste"/>
                                    <w:numPr>
                                      <w:ilvl w:val="0"/>
                                      <w:numId w:val="6"/>
                                    </w:numPr>
                                    <w:spacing w:before="0" w:after="0" w:line="240" w:lineRule="auto"/>
                                    <w:rPr>
                                      <w:rFonts w:asciiTheme="majorHAnsi" w:hAnsiTheme="majorHAnsi"/>
                                      <w:sz w:val="22"/>
                                    </w:rPr>
                                  </w:pPr>
                                  <w:r w:rsidRPr="000331B2">
                                    <w:rPr>
                                      <w:rFonts w:asciiTheme="majorHAnsi" w:hAnsiTheme="majorHAnsi"/>
                                      <w:sz w:val="22"/>
                                    </w:rPr>
                                    <w:t>Quels sont les produits des réactions qui ont lieu, et les nouvelles espèces chimiques formées?</w:t>
                                  </w:r>
                                </w:p>
                                <w:p w14:paraId="1956ECAB" w14:textId="1701639B" w:rsidR="000609D0" w:rsidRPr="000331B2" w:rsidRDefault="000609D0" w:rsidP="000331B2">
                                  <w:pPr>
                                    <w:pStyle w:val="Paragraphedeliste"/>
                                    <w:numPr>
                                      <w:ilvl w:val="0"/>
                                      <w:numId w:val="6"/>
                                    </w:numPr>
                                    <w:spacing w:before="0" w:after="0" w:line="240" w:lineRule="auto"/>
                                    <w:rPr>
                                      <w:rFonts w:asciiTheme="majorHAnsi" w:hAnsiTheme="majorHAnsi"/>
                                      <w:sz w:val="22"/>
                                    </w:rPr>
                                  </w:pPr>
                                  <w:r w:rsidRPr="000331B2">
                                    <w:rPr>
                                      <w:rFonts w:asciiTheme="majorHAnsi" w:hAnsiTheme="majorHAnsi"/>
                                      <w:sz w:val="22"/>
                                    </w:rPr>
                                    <w:t>A quoi est du le caractère basique de la solution d'hydroxyde de sodium?</w:t>
                                  </w:r>
                                </w:p>
                                <w:p w14:paraId="0A52D3A5" w14:textId="338F2DC2" w:rsidR="000609D0" w:rsidRPr="000331B2" w:rsidRDefault="000609D0" w:rsidP="000331B2">
                                  <w:pPr>
                                    <w:pStyle w:val="Paragraphedeliste"/>
                                    <w:numPr>
                                      <w:ilvl w:val="0"/>
                                      <w:numId w:val="6"/>
                                    </w:numPr>
                                    <w:spacing w:before="0" w:after="0" w:line="240" w:lineRule="auto"/>
                                    <w:rPr>
                                      <w:rFonts w:asciiTheme="majorHAnsi" w:hAnsiTheme="majorHAnsi"/>
                                      <w:sz w:val="22"/>
                                    </w:rPr>
                                  </w:pPr>
                                  <w:r w:rsidRPr="000331B2">
                                    <w:rPr>
                                      <w:rFonts w:asciiTheme="majorHAnsi" w:hAnsiTheme="majorHAnsi"/>
                                      <w:sz w:val="22"/>
                                    </w:rPr>
                                    <w:t>Que se passe-t-il lorsqu'une solution d'hydroxyde de sodium se trouve en présence des métaux zinc, aluminium, fer et cuivre? Quels sont les produits des réactions ayants lieu, et les nouvelles espèces chimiques formées?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EF668A2" id="Rectangle à coins arrondis 21" o:spid="_x0000_s1033" href="http://www.adrarphysic.fr/" style="position:absolute;margin-left:0;margin-top:3.5pt;width:516pt;height:145.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" o:button="t" fillcolor="#f2f2f2 [3052]" strokecolor="#00b0f0" strokeweight="2pt">
                      <v:fill o:detectmouseclick="t"/>
                      <v:stroke dashstyle="dash"/>
                      <v:textbox>
                        <w:txbxContent>
                          <w:p w14:paraId="3FA113C2" w14:textId="3FE4C1BC" w:rsidR="000609D0" w:rsidRPr="000331B2" w:rsidRDefault="000609D0" w:rsidP="000331B2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spacing w:before="0" w:after="0" w:line="240" w:lineRule="auto"/>
                              <w:rPr>
                                <w:rFonts w:asciiTheme="majorHAnsi" w:hAnsiTheme="majorHAnsi"/>
                                <w:sz w:val="22"/>
                              </w:rPr>
                            </w:pPr>
                            <w:r w:rsidRPr="000331B2">
                              <w:rPr>
                                <w:rFonts w:asciiTheme="majorHAnsi" w:hAnsiTheme="majorHAnsi"/>
                                <w:sz w:val="22"/>
                              </w:rPr>
                              <w:t xml:space="preserve">Que contient une solution d'acide </w:t>
                            </w:r>
                            <w:proofErr w:type="gramStart"/>
                            <w:r w:rsidRPr="000331B2">
                              <w:rPr>
                                <w:rFonts w:asciiTheme="majorHAnsi" w:hAnsiTheme="majorHAnsi"/>
                                <w:sz w:val="22"/>
                              </w:rPr>
                              <w:t>chlorhydrique?</w:t>
                            </w:r>
                            <w:proofErr w:type="gramEnd"/>
                          </w:p>
                          <w:p w14:paraId="40CEF11B" w14:textId="1AE4B3AD" w:rsidR="000609D0" w:rsidRPr="000331B2" w:rsidRDefault="000609D0" w:rsidP="000331B2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spacing w:before="0" w:after="0" w:line="240" w:lineRule="auto"/>
                              <w:rPr>
                                <w:rFonts w:asciiTheme="majorHAnsi" w:hAnsiTheme="majorHAnsi"/>
                                <w:sz w:val="22"/>
                              </w:rPr>
                            </w:pPr>
                            <w:r w:rsidRPr="000331B2">
                              <w:rPr>
                                <w:rFonts w:asciiTheme="majorHAnsi" w:hAnsiTheme="majorHAnsi"/>
                                <w:sz w:val="22"/>
                              </w:rPr>
                              <w:t xml:space="preserve">Que se passe-t-il lorsque l'acide chlorhydrique se trouve en présence du </w:t>
                            </w:r>
                            <w:proofErr w:type="gramStart"/>
                            <w:r w:rsidRPr="000331B2">
                              <w:rPr>
                                <w:rFonts w:asciiTheme="majorHAnsi" w:hAnsiTheme="majorHAnsi"/>
                                <w:sz w:val="22"/>
                              </w:rPr>
                              <w:t>Fer?</w:t>
                            </w:r>
                            <w:proofErr w:type="gramEnd"/>
                          </w:p>
                          <w:p w14:paraId="6ADD456A" w14:textId="37B58006" w:rsidR="000609D0" w:rsidRPr="000331B2" w:rsidRDefault="000609D0" w:rsidP="000331B2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spacing w:before="0" w:after="0" w:line="240" w:lineRule="auto"/>
                              <w:rPr>
                                <w:rFonts w:asciiTheme="majorHAnsi" w:hAnsiTheme="majorHAnsi"/>
                                <w:sz w:val="22"/>
                              </w:rPr>
                            </w:pPr>
                            <w:r w:rsidRPr="000331B2">
                              <w:rPr>
                                <w:rFonts w:asciiTheme="majorHAnsi" w:hAnsiTheme="majorHAnsi"/>
                                <w:sz w:val="22"/>
                              </w:rPr>
                              <w:t xml:space="preserve">Quels sont les produits de cette réaction, et les nouvelles espèces chimiques </w:t>
                            </w:r>
                            <w:proofErr w:type="gramStart"/>
                            <w:r w:rsidRPr="000331B2">
                              <w:rPr>
                                <w:rFonts w:asciiTheme="majorHAnsi" w:hAnsiTheme="majorHAnsi"/>
                                <w:sz w:val="22"/>
                              </w:rPr>
                              <w:t>formées?</w:t>
                            </w:r>
                            <w:proofErr w:type="gramEnd"/>
                          </w:p>
                          <w:p w14:paraId="45BCED31" w14:textId="66A72EEF" w:rsidR="000609D0" w:rsidRPr="000331B2" w:rsidRDefault="000609D0" w:rsidP="000331B2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spacing w:before="0" w:after="0" w:line="240" w:lineRule="auto"/>
                              <w:rPr>
                                <w:rFonts w:asciiTheme="majorHAnsi" w:hAnsiTheme="majorHAnsi"/>
                                <w:sz w:val="22"/>
                              </w:rPr>
                            </w:pPr>
                            <w:r w:rsidRPr="000331B2">
                              <w:rPr>
                                <w:rFonts w:asciiTheme="majorHAnsi" w:hAnsiTheme="majorHAnsi"/>
                                <w:sz w:val="22"/>
                              </w:rPr>
                              <w:t xml:space="preserve">L'acide chlorhydrique </w:t>
                            </w:r>
                            <w:proofErr w:type="spellStart"/>
                            <w:r w:rsidR="000331B2" w:rsidRPr="000331B2">
                              <w:rPr>
                                <w:rFonts w:asciiTheme="majorHAnsi" w:hAnsiTheme="majorHAnsi"/>
                                <w:sz w:val="22"/>
                              </w:rPr>
                              <w:t>réagit-il</w:t>
                            </w:r>
                            <w:proofErr w:type="spellEnd"/>
                            <w:r w:rsidRPr="000331B2">
                              <w:rPr>
                                <w:rFonts w:asciiTheme="majorHAnsi" w:hAnsiTheme="majorHAnsi"/>
                                <w:sz w:val="22"/>
                              </w:rPr>
                              <w:t xml:space="preserve"> avec d'autres métaux que le </w:t>
                            </w:r>
                            <w:proofErr w:type="gramStart"/>
                            <w:r w:rsidRPr="000331B2">
                              <w:rPr>
                                <w:rFonts w:asciiTheme="majorHAnsi" w:hAnsiTheme="majorHAnsi"/>
                                <w:sz w:val="22"/>
                              </w:rPr>
                              <w:t>fer?</w:t>
                            </w:r>
                            <w:proofErr w:type="gramEnd"/>
                          </w:p>
                          <w:p w14:paraId="7FF94848" w14:textId="5996B095" w:rsidR="000609D0" w:rsidRPr="000331B2" w:rsidRDefault="000609D0" w:rsidP="000331B2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spacing w:before="0" w:after="0" w:line="240" w:lineRule="auto"/>
                              <w:rPr>
                                <w:rFonts w:asciiTheme="majorHAnsi" w:hAnsiTheme="majorHAnsi"/>
                                <w:sz w:val="22"/>
                              </w:rPr>
                            </w:pPr>
                            <w:r w:rsidRPr="000331B2">
                              <w:rPr>
                                <w:rFonts w:asciiTheme="majorHAnsi" w:hAnsiTheme="majorHAnsi"/>
                                <w:sz w:val="22"/>
                              </w:rPr>
                              <w:t xml:space="preserve">Quels sont les produits des réactions qui ont lieu, et les nouvelles espèces chimiques </w:t>
                            </w:r>
                            <w:proofErr w:type="gramStart"/>
                            <w:r w:rsidRPr="000331B2">
                              <w:rPr>
                                <w:rFonts w:asciiTheme="majorHAnsi" w:hAnsiTheme="majorHAnsi"/>
                                <w:sz w:val="22"/>
                              </w:rPr>
                              <w:t>formées?</w:t>
                            </w:r>
                            <w:proofErr w:type="gramEnd"/>
                          </w:p>
                          <w:p w14:paraId="1956ECAB" w14:textId="1701639B" w:rsidR="000609D0" w:rsidRPr="000331B2" w:rsidRDefault="000609D0" w:rsidP="000331B2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spacing w:before="0" w:after="0" w:line="240" w:lineRule="auto"/>
                              <w:rPr>
                                <w:rFonts w:asciiTheme="majorHAnsi" w:hAnsiTheme="majorHAnsi"/>
                                <w:sz w:val="22"/>
                              </w:rPr>
                            </w:pPr>
                            <w:r w:rsidRPr="000331B2">
                              <w:rPr>
                                <w:rFonts w:asciiTheme="majorHAnsi" w:hAnsiTheme="majorHAnsi"/>
                                <w:sz w:val="22"/>
                              </w:rPr>
                              <w:t xml:space="preserve">A quoi est du le caractère basique de la solution d'hydroxyde de </w:t>
                            </w:r>
                            <w:proofErr w:type="gramStart"/>
                            <w:r w:rsidRPr="000331B2">
                              <w:rPr>
                                <w:rFonts w:asciiTheme="majorHAnsi" w:hAnsiTheme="majorHAnsi"/>
                                <w:sz w:val="22"/>
                              </w:rPr>
                              <w:t>sodium?</w:t>
                            </w:r>
                            <w:proofErr w:type="gramEnd"/>
                          </w:p>
                          <w:p w14:paraId="0A52D3A5" w14:textId="338F2DC2" w:rsidR="000609D0" w:rsidRPr="000331B2" w:rsidRDefault="000609D0" w:rsidP="000331B2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spacing w:before="0" w:after="0" w:line="240" w:lineRule="auto"/>
                              <w:rPr>
                                <w:rFonts w:asciiTheme="majorHAnsi" w:hAnsiTheme="majorHAnsi"/>
                                <w:sz w:val="22"/>
                              </w:rPr>
                            </w:pPr>
                            <w:r w:rsidRPr="000331B2">
                              <w:rPr>
                                <w:rFonts w:asciiTheme="majorHAnsi" w:hAnsiTheme="majorHAnsi"/>
                                <w:sz w:val="22"/>
                              </w:rPr>
                              <w:t xml:space="preserve">Que se passe-t-il lorsqu'une solution d'hydroxyde de sodium se trouve en présence des métaux zinc, aluminium, fer et </w:t>
                            </w:r>
                            <w:proofErr w:type="gramStart"/>
                            <w:r w:rsidRPr="000331B2">
                              <w:rPr>
                                <w:rFonts w:asciiTheme="majorHAnsi" w:hAnsiTheme="majorHAnsi"/>
                                <w:sz w:val="22"/>
                              </w:rPr>
                              <w:t>cuivre?</w:t>
                            </w:r>
                            <w:proofErr w:type="gramEnd"/>
                            <w:r w:rsidRPr="000331B2">
                              <w:rPr>
                                <w:rFonts w:asciiTheme="majorHAnsi" w:hAnsiTheme="majorHAnsi"/>
                                <w:sz w:val="22"/>
                              </w:rPr>
                              <w:t xml:space="preserve"> Quels sont les produits des réactions ayants lieu, et les nouvelles espèces chimiques </w:t>
                            </w:r>
                            <w:proofErr w:type="gramStart"/>
                            <w:r w:rsidRPr="000331B2">
                              <w:rPr>
                                <w:rFonts w:asciiTheme="majorHAnsi" w:hAnsiTheme="majorHAnsi"/>
                                <w:sz w:val="22"/>
                              </w:rPr>
                              <w:t>formées?</w:t>
                            </w:r>
                            <w:proofErr w:type="gramEnd"/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14:paraId="33700185" w14:textId="14273E82" w:rsidR="000609D0" w:rsidRDefault="000609D0" w:rsidP="000609D0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</w:p>
          <w:p w14:paraId="6AF71066" w14:textId="77777777" w:rsidR="000609D0" w:rsidRDefault="000609D0" w:rsidP="000609D0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</w:p>
          <w:p w14:paraId="233D0507" w14:textId="0046E6DA" w:rsidR="000609D0" w:rsidRDefault="000609D0" w:rsidP="000609D0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</w:p>
          <w:p w14:paraId="76F6ADA3" w14:textId="70BD17C9" w:rsidR="000609D0" w:rsidRDefault="000609D0" w:rsidP="000609D0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</w:p>
          <w:p w14:paraId="70704D15" w14:textId="77777777" w:rsidR="000609D0" w:rsidRDefault="000609D0" w:rsidP="000609D0">
            <w:pPr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</w:p>
          <w:p w14:paraId="1B2F719C" w14:textId="6D6C8198" w:rsidR="000609D0" w:rsidRDefault="000609D0" w:rsidP="000609D0">
            <w:pPr>
              <w:pStyle w:val="Paragraphedeliste"/>
              <w:tabs>
                <w:tab w:val="left" w:pos="142"/>
              </w:tabs>
              <w:spacing w:after="0" w:line="276" w:lineRule="auto"/>
              <w:ind w:left="426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14:paraId="02FFFBE2" w14:textId="316EB0C5" w:rsidR="000609D0" w:rsidRPr="003E3DF1" w:rsidRDefault="000609D0" w:rsidP="000609D0">
            <w:pPr>
              <w:pStyle w:val="Paragraphedeliste"/>
              <w:tabs>
                <w:tab w:val="left" w:pos="142"/>
              </w:tabs>
              <w:spacing w:after="0" w:line="276" w:lineRule="auto"/>
              <w:ind w:left="426"/>
              <w:rPr>
                <w:rFonts w:asciiTheme="majorBidi" w:hAnsiTheme="majorBidi" w:cstheme="majorBidi"/>
                <w:b/>
                <w:bCs/>
                <w:color w:val="FF0000"/>
                <w:sz w:val="16"/>
                <w:szCs w:val="16"/>
              </w:rPr>
            </w:pPr>
          </w:p>
          <w:p w14:paraId="7E803AB9" w14:textId="5BCA6A14" w:rsidR="000609D0" w:rsidRDefault="000609D0" w:rsidP="000609D0">
            <w:pPr>
              <w:pStyle w:val="Paragraphedeliste"/>
              <w:tabs>
                <w:tab w:val="left" w:pos="142"/>
              </w:tabs>
              <w:spacing w:after="0" w:line="276" w:lineRule="auto"/>
              <w:ind w:left="426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92E46F4" wp14:editId="34CF8356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38101</wp:posOffset>
                      </wp:positionV>
                      <wp:extent cx="6393180" cy="868680"/>
                      <wp:effectExtent l="12700" t="12700" r="7620" b="7620"/>
                      <wp:wrapNone/>
                      <wp:docPr id="14" name="Rectangle à coins arrondis 14">
                        <a:hlinkClick xmlns:a="http://schemas.openxmlformats.org/drawingml/2006/main" r:id="rId9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93180" cy="86868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solidFill>
                                  <a:srgbClr val="00B0F0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7C36FB6" w14:textId="0A487F90" w:rsidR="000609D0" w:rsidRPr="000609D0" w:rsidRDefault="000609D0" w:rsidP="000609D0">
                                  <w:pPr>
                                    <w:tabs>
                                      <w:tab w:val="left" w:pos="284"/>
                                    </w:tabs>
                                    <w:spacing w:before="0" w:after="0" w:line="240" w:lineRule="auto"/>
                                    <w:rPr>
                                      <w:rFonts w:cs="Times New Roman"/>
                                      <w:sz w:val="22"/>
                                    </w:rPr>
                                  </w:pPr>
                                  <w:r w:rsidRPr="0025072B">
                                    <w:rPr>
                                      <w:rFonts w:cs="Times New Roman"/>
                                      <w:b/>
                                      <w:bCs/>
                                      <w:color w:val="0070C0"/>
                                    </w:rPr>
                                    <w:t>Matériel nécessaire :</w:t>
                                  </w:r>
                                  <w:r w:rsidRPr="00155020">
                                    <w:rPr>
                                      <w:rFonts w:cs="Times New Roman"/>
                                    </w:rPr>
                                    <w:t xml:space="preserve"> </w:t>
                                  </w:r>
                                  <w:r w:rsidRPr="000609D0">
                                    <w:rPr>
                                      <w:rFonts w:cs="Times New Roman"/>
                                      <w:sz w:val="22"/>
                                    </w:rPr>
                                    <w:t>Papier indicateur de pH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</w:t>
                                  </w:r>
                                  <w:r w:rsidRPr="000609D0">
                                    <w:rPr>
                                      <w:rFonts w:cs="Times New Roman"/>
                                      <w:sz w:val="22"/>
                                    </w:rPr>
                                    <w:t>- pH-mètre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</w:t>
                                  </w:r>
                                  <w:r w:rsidRPr="000609D0">
                                    <w:rPr>
                                      <w:rFonts w:cs="Times New Roman"/>
                                      <w:sz w:val="22"/>
                                    </w:rPr>
                                    <w:t>- Tubes à essai sur support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</w:t>
                                  </w:r>
                                  <w:r w:rsidRPr="000609D0">
                                    <w:rPr>
                                      <w:rFonts w:cs="Times New Roman"/>
                                      <w:sz w:val="22"/>
                                    </w:rPr>
                                    <w:t>- Soucoupe en verre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</w:t>
                                  </w:r>
                                  <w:r w:rsidRPr="000609D0">
                                    <w:rPr>
                                      <w:rFonts w:cs="Times New Roman"/>
                                      <w:sz w:val="22"/>
                                    </w:rPr>
                                    <w:t>- Compte-goutte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</w:t>
                                  </w:r>
                                  <w:r w:rsidRPr="000609D0">
                                    <w:rPr>
                                      <w:rFonts w:cs="Times New Roman"/>
                                      <w:sz w:val="22"/>
                                    </w:rPr>
                                    <w:t>- Pissette avec eau distillée- Solution d'acide chlorhydrique, solution d'hydroxyde de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</w:t>
                                  </w:r>
                                  <w:r w:rsidRPr="000609D0">
                                    <w:rPr>
                                      <w:rFonts w:cs="Times New Roman"/>
                                      <w:sz w:val="22"/>
                                    </w:rPr>
                                    <w:t>sodium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>-</w:t>
                                  </w:r>
                                  <w:r w:rsidRPr="000609D0">
                                    <w:rPr>
                                      <w:rFonts w:cs="Times New Roman"/>
                                      <w:sz w:val="22"/>
                                    </w:rPr>
                                    <w:t>solution de nitrate d'argent - Limaille de fer; grenaille de zinc, poudre d'aluminium, tournure de</w:t>
                                  </w:r>
                                </w:p>
                                <w:p w14:paraId="29CEBB1B" w14:textId="302F7F8D" w:rsidR="000609D0" w:rsidRPr="000609D0" w:rsidRDefault="000609D0" w:rsidP="000609D0">
                                  <w:pPr>
                                    <w:tabs>
                                      <w:tab w:val="left" w:pos="284"/>
                                    </w:tabs>
                                    <w:spacing w:before="0" w:after="0" w:line="240" w:lineRule="auto"/>
                                    <w:rPr>
                                      <w:rFonts w:cs="Times New Roman"/>
                                      <w:sz w:val="22"/>
                                    </w:rPr>
                                  </w:pPr>
                                  <w:r w:rsidRPr="000609D0">
                                    <w:rPr>
                                      <w:rFonts w:cs="Times New Roman"/>
                                      <w:sz w:val="22"/>
                                    </w:rPr>
                                    <w:t>Cuivre</w:t>
                                  </w:r>
                                  <w:r>
                                    <w:rPr>
                                      <w:rFonts w:cs="Times New Roman"/>
                                      <w:sz w:val="22"/>
                                    </w:rPr>
                                    <w:t xml:space="preserve"> </w:t>
                                  </w:r>
                                  <w:r w:rsidRPr="000609D0">
                                    <w:rPr>
                                      <w:rFonts w:cs="Times New Roman"/>
                                      <w:sz w:val="22"/>
                                    </w:rPr>
                                    <w:t>- Ressources numériques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692E46F4" id="Rectangle à coins arrondis 14" o:spid="_x0000_s1034" href="http://www.adrarphysic.fr/" style="position:absolute;left:0;text-align:left;margin-left:7.2pt;margin-top:3pt;width:503.4pt;height:68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" o:button="t" fillcolor="#f2f2f2 [3052]" strokecolor="#00b0f0" strokeweight="2pt">
                      <v:fill o:detectmouseclick="t"/>
                      <v:stroke dashstyle="dash"/>
                      <v:textbox>
                        <w:txbxContent>
                          <w:p w14:paraId="27C36FB6" w14:textId="0A487F90" w:rsidR="000609D0" w:rsidRPr="000609D0" w:rsidRDefault="000609D0" w:rsidP="000609D0">
                            <w:pPr>
                              <w:tabs>
                                <w:tab w:val="left" w:pos="284"/>
                              </w:tabs>
                              <w:spacing w:before="0" w:after="0" w:line="240" w:lineRule="auto"/>
                              <w:rPr>
                                <w:rFonts w:cs="Times New Roman"/>
                                <w:sz w:val="22"/>
                              </w:rPr>
                            </w:pPr>
                            <w:r w:rsidRPr="0025072B">
                              <w:rPr>
                                <w:rFonts w:cs="Times New Roman"/>
                                <w:b/>
                                <w:bCs/>
                                <w:color w:val="0070C0"/>
                              </w:rPr>
                              <w:t>Matériel nécessaire :</w:t>
                            </w:r>
                            <w:r w:rsidRPr="00155020">
                              <w:rPr>
                                <w:rFonts w:cs="Times New Roman"/>
                              </w:rPr>
                              <w:t xml:space="preserve"> </w:t>
                            </w:r>
                            <w:r w:rsidRPr="000609D0">
                              <w:rPr>
                                <w:rFonts w:cs="Times New Roman"/>
                                <w:sz w:val="22"/>
                              </w:rPr>
                              <w:t>Papier indicateur de pH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</w:t>
                            </w:r>
                            <w:r w:rsidRPr="000609D0">
                              <w:rPr>
                                <w:rFonts w:cs="Times New Roman"/>
                                <w:sz w:val="22"/>
                              </w:rPr>
                              <w:t>- pH-mètre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</w:t>
                            </w:r>
                            <w:r w:rsidRPr="000609D0">
                              <w:rPr>
                                <w:rFonts w:cs="Times New Roman"/>
                                <w:sz w:val="22"/>
                              </w:rPr>
                              <w:t>- Tubes à essai sur support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</w:t>
                            </w:r>
                            <w:r w:rsidRPr="000609D0">
                              <w:rPr>
                                <w:rFonts w:cs="Times New Roman"/>
                                <w:sz w:val="22"/>
                              </w:rPr>
                              <w:t>- Soucoupe en verre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</w:t>
                            </w:r>
                            <w:r w:rsidRPr="000609D0">
                              <w:rPr>
                                <w:rFonts w:cs="Times New Roman"/>
                                <w:sz w:val="22"/>
                              </w:rPr>
                              <w:t>- Compte-goutte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</w:t>
                            </w:r>
                            <w:r w:rsidRPr="000609D0">
                              <w:rPr>
                                <w:rFonts w:cs="Times New Roman"/>
                                <w:sz w:val="22"/>
                              </w:rPr>
                              <w:t>- Pissette avec eau distillée- Solution d'acide chlorhydrique, solution d'hydroxyde de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</w:t>
                            </w:r>
                            <w:r w:rsidRPr="000609D0">
                              <w:rPr>
                                <w:rFonts w:cs="Times New Roman"/>
                                <w:sz w:val="22"/>
                              </w:rPr>
                              <w:t>sodium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>-</w:t>
                            </w:r>
                            <w:r w:rsidRPr="000609D0">
                              <w:rPr>
                                <w:rFonts w:cs="Times New Roman"/>
                                <w:sz w:val="22"/>
                              </w:rPr>
                              <w:t xml:space="preserve">solution de nitrate d'argent - Limaille de </w:t>
                            </w:r>
                            <w:proofErr w:type="gramStart"/>
                            <w:r w:rsidRPr="000609D0">
                              <w:rPr>
                                <w:rFonts w:cs="Times New Roman"/>
                                <w:sz w:val="22"/>
                              </w:rPr>
                              <w:t>fer;</w:t>
                            </w:r>
                            <w:proofErr w:type="gramEnd"/>
                            <w:r w:rsidRPr="000609D0">
                              <w:rPr>
                                <w:rFonts w:cs="Times New Roman"/>
                                <w:sz w:val="22"/>
                              </w:rPr>
                              <w:t xml:space="preserve"> grenaille de zinc, poudre d'aluminium, tournure de</w:t>
                            </w:r>
                          </w:p>
                          <w:p w14:paraId="29CEBB1B" w14:textId="302F7F8D" w:rsidR="000609D0" w:rsidRPr="000609D0" w:rsidRDefault="000609D0" w:rsidP="000609D0">
                            <w:pPr>
                              <w:tabs>
                                <w:tab w:val="left" w:pos="284"/>
                              </w:tabs>
                              <w:spacing w:before="0" w:after="0" w:line="240" w:lineRule="auto"/>
                              <w:rPr>
                                <w:rFonts w:cs="Times New Roman"/>
                                <w:sz w:val="22"/>
                              </w:rPr>
                            </w:pPr>
                            <w:r w:rsidRPr="000609D0">
                              <w:rPr>
                                <w:rFonts w:cs="Times New Roman"/>
                                <w:sz w:val="22"/>
                              </w:rPr>
                              <w:t>Cuivre</w:t>
                            </w:r>
                            <w:r>
                              <w:rPr>
                                <w:rFonts w:cs="Times New Roman"/>
                                <w:sz w:val="22"/>
                              </w:rPr>
                              <w:t xml:space="preserve"> </w:t>
                            </w:r>
                            <w:r w:rsidRPr="000609D0">
                              <w:rPr>
                                <w:rFonts w:cs="Times New Roman"/>
                                <w:sz w:val="22"/>
                              </w:rPr>
                              <w:t>- Ressources numériques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14:paraId="4952FC14" w14:textId="7C0EE04A" w:rsidR="000609D0" w:rsidRDefault="000609D0" w:rsidP="000609D0">
            <w:pPr>
              <w:pStyle w:val="Paragraphedeliste"/>
              <w:tabs>
                <w:tab w:val="left" w:pos="142"/>
              </w:tabs>
              <w:spacing w:after="0" w:line="276" w:lineRule="auto"/>
              <w:ind w:left="426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14:paraId="256A60E7" w14:textId="61EC0BF0" w:rsidR="000609D0" w:rsidRDefault="000609D0" w:rsidP="000609D0">
            <w:pPr>
              <w:pStyle w:val="Paragraphedeliste"/>
              <w:tabs>
                <w:tab w:val="left" w:pos="142"/>
              </w:tabs>
              <w:spacing w:after="0" w:line="276" w:lineRule="auto"/>
              <w:ind w:left="426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14:paraId="6EF6DBAE" w14:textId="07F0BA97" w:rsidR="000609D0" w:rsidRPr="003E3DF1" w:rsidRDefault="000609D0" w:rsidP="000609D0">
            <w:pPr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11"/>
                <w:szCs w:val="11"/>
              </w:rPr>
            </w:pPr>
          </w:p>
          <w:p w14:paraId="1F4A1D09" w14:textId="6FFA8B59" w:rsidR="000609D0" w:rsidRDefault="000609D0" w:rsidP="000331B2">
            <w:pPr>
              <w:pStyle w:val="Paragraphedeliste"/>
              <w:numPr>
                <w:ilvl w:val="0"/>
                <w:numId w:val="4"/>
              </w:numPr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0609D0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Action d'une solution d'acide chlorhydrique sur les métaux</w:t>
            </w:r>
            <w:r w:rsidR="000331B2">
              <w:rPr>
                <w:rFonts w:eastAsia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14:paraId="3AD5706F" w14:textId="2B3C0D2E" w:rsidR="0002112B" w:rsidRPr="0002112B" w:rsidRDefault="0002112B" w:rsidP="0002112B">
            <w:pPr>
              <w:pStyle w:val="Paragraphedeliste"/>
              <w:spacing w:before="0" w:after="0" w:line="240" w:lineRule="auto"/>
              <w:ind w:left="714"/>
              <w:contextualSpacing w:val="0"/>
              <w:rPr>
                <w:rFonts w:ascii="Cambria" w:hAnsi="Cambria" w:cs="Tahoma"/>
                <w:color w:val="000000" w:themeColor="text1"/>
                <w:szCs w:val="24"/>
                <w:vertAlign w:val="superscript"/>
                <w:lang w:bidi="ar-MA"/>
              </w:rPr>
            </w:pPr>
            <w:r w:rsidRPr="0002112B">
              <w:rPr>
                <w:rFonts w:ascii="Cambria" w:hAnsi="Cambria" w:cs="Tahoma"/>
                <w:color w:val="000000" w:themeColor="text1"/>
                <w:szCs w:val="24"/>
                <w:lang w:bidi="ar-MA"/>
              </w:rPr>
              <w:t>Acide chlorhydrique est de formule (H</w:t>
            </w:r>
            <w:r w:rsidRPr="0002112B">
              <w:rPr>
                <w:rFonts w:ascii="Cambria" w:hAnsi="Cambria" w:cs="Tahoma"/>
                <w:color w:val="000000" w:themeColor="text1"/>
                <w:szCs w:val="24"/>
                <w:vertAlign w:val="superscript"/>
                <w:lang w:bidi="ar-MA"/>
              </w:rPr>
              <w:t>+</w:t>
            </w:r>
            <w:r w:rsidRPr="0002112B">
              <w:rPr>
                <w:rFonts w:ascii="Cambria" w:hAnsi="Cambria" w:cs="Tahoma"/>
                <w:color w:val="000000" w:themeColor="text1"/>
                <w:szCs w:val="24"/>
                <w:lang w:bidi="ar-MA"/>
              </w:rPr>
              <w:t>+Cl</w:t>
            </w:r>
            <w:r w:rsidRPr="0002112B">
              <w:rPr>
                <w:rFonts w:ascii="Cambria" w:hAnsi="Cambria" w:cs="Tahoma"/>
                <w:color w:val="000000" w:themeColor="text1"/>
                <w:szCs w:val="24"/>
                <w:vertAlign w:val="superscript"/>
                <w:lang w:bidi="ar-MA"/>
              </w:rPr>
              <w:t>-</w:t>
            </w:r>
            <w:r w:rsidRPr="0002112B">
              <w:rPr>
                <w:rFonts w:ascii="Cambria" w:hAnsi="Cambria" w:cs="Tahoma"/>
                <w:color w:val="000000" w:themeColor="text1"/>
                <w:szCs w:val="24"/>
                <w:lang w:bidi="ar-MA"/>
              </w:rPr>
              <w:t>) contient des ions H</w:t>
            </w:r>
            <w:r w:rsidRPr="0002112B">
              <w:rPr>
                <w:rFonts w:ascii="Cambria" w:hAnsi="Cambria" w:cs="Tahoma"/>
                <w:color w:val="000000" w:themeColor="text1"/>
                <w:szCs w:val="24"/>
                <w:vertAlign w:val="superscript"/>
                <w:lang w:bidi="ar-MA"/>
              </w:rPr>
              <w:t>+</w:t>
            </w:r>
            <w:r w:rsidRPr="0002112B">
              <w:rPr>
                <w:rFonts w:ascii="Cambria" w:hAnsi="Cambria" w:cs="Tahoma"/>
                <w:color w:val="000000" w:themeColor="text1"/>
                <w:szCs w:val="24"/>
                <w:lang w:bidi="ar-MA"/>
              </w:rPr>
              <w:t xml:space="preserve"> et des ions Cl</w:t>
            </w:r>
          </w:p>
          <w:p w14:paraId="7948A63A" w14:textId="7BB17979" w:rsidR="000609D0" w:rsidRDefault="000609D0" w:rsidP="000331B2">
            <w:pPr>
              <w:pStyle w:val="Paragraphedeliste"/>
              <w:numPr>
                <w:ilvl w:val="0"/>
                <w:numId w:val="1"/>
              </w:numPr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EF16E0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>Expérience</w:t>
            </w:r>
            <w:r w:rsidRPr="00EF16E0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628E1E47" w14:textId="575C806E" w:rsidR="0002112B" w:rsidRPr="0002112B" w:rsidRDefault="0002112B" w:rsidP="0002112B">
            <w:pPr>
              <w:pStyle w:val="Paragraphedeliste"/>
              <w:tabs>
                <w:tab w:val="left" w:pos="142"/>
              </w:tabs>
              <w:spacing w:after="0" w:line="276" w:lineRule="auto"/>
              <w:ind w:left="502"/>
              <w:rPr>
                <w:rFonts w:asciiTheme="majorHAnsi" w:hAnsiTheme="majorHAnsi" w:cstheme="majorBidi"/>
                <w:color w:val="000000" w:themeColor="text1"/>
                <w:szCs w:val="24"/>
              </w:rPr>
            </w:pPr>
            <w:r w:rsidRPr="0002112B">
              <w:rPr>
                <w:rFonts w:asciiTheme="majorHAnsi" w:hAnsiTheme="majorHAnsi" w:cstheme="majorBidi"/>
                <w:color w:val="000000" w:themeColor="text1"/>
                <w:szCs w:val="24"/>
              </w:rPr>
              <w:t xml:space="preserve">On ajoute une quantité d’acide </w:t>
            </w:r>
            <w:proofErr w:type="spellStart"/>
            <w:r w:rsidRPr="0002112B">
              <w:rPr>
                <w:rFonts w:asciiTheme="majorHAnsi" w:hAnsiTheme="majorHAnsi" w:cstheme="majorBidi"/>
                <w:color w:val="000000" w:themeColor="text1"/>
                <w:szCs w:val="24"/>
              </w:rPr>
              <w:t>chloridrique</w:t>
            </w:r>
            <w:proofErr w:type="spellEnd"/>
            <w:r w:rsidRPr="0002112B">
              <w:rPr>
                <w:rFonts w:asciiTheme="majorHAnsi" w:hAnsiTheme="majorHAnsi" w:cstheme="majorBidi"/>
                <w:color w:val="000000" w:themeColor="text1"/>
                <w:szCs w:val="24"/>
              </w:rPr>
              <w:t xml:space="preserve"> à quatre tubes à essais contint des métaux et </w:t>
            </w:r>
            <w:r w:rsidRPr="0002112B">
              <w:rPr>
                <w:rFonts w:asciiTheme="majorHAnsi" w:hAnsiTheme="majorHAnsi"/>
                <w:szCs w:val="24"/>
              </w:rPr>
              <w:t xml:space="preserve"> On approche une allumette enflammée de l’entrée du tube à essais.</w:t>
            </w:r>
          </w:p>
          <w:p w14:paraId="731DF59B" w14:textId="0D191CAB" w:rsidR="000609D0" w:rsidRDefault="0002112B" w:rsidP="000609D0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02112B">
              <w:rPr>
                <w:rFonts w:asciiTheme="majorBidi" w:hAnsiTheme="majorBidi" w:cstheme="majorBidi"/>
                <w:noProof/>
                <w:color w:val="000000" w:themeColor="text1"/>
                <w:szCs w:val="24"/>
                <w:lang w:eastAsia="fr-FR"/>
              </w:rPr>
              <w:drawing>
                <wp:anchor distT="0" distB="0" distL="114300" distR="114300" simplePos="0" relativeHeight="251691008" behindDoc="0" locked="0" layoutInCell="1" allowOverlap="1" wp14:anchorId="4B187CF1" wp14:editId="484FE370">
                  <wp:simplePos x="0" y="0"/>
                  <wp:positionH relativeFrom="column">
                    <wp:posOffset>445770</wp:posOffset>
                  </wp:positionH>
                  <wp:positionV relativeFrom="paragraph">
                    <wp:posOffset>36830</wp:posOffset>
                  </wp:positionV>
                  <wp:extent cx="5402580" cy="1554480"/>
                  <wp:effectExtent l="63500" t="38100" r="71120" b="96520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2580" cy="155448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>
                            <a:outerShdw blurRad="44450" dist="27940" dir="5400000" algn="ctr">
                              <a:srgbClr val="000000">
                                <a:alpha val="32000"/>
                              </a:srgbClr>
                            </a:outerShdw>
                          </a:effectLst>
                          <a:scene3d>
                            <a:camera prst="orthographicFront">
                              <a:rot lat="0" lon="0" rev="0"/>
                            </a:camera>
                            <a:lightRig rig="balanced" dir="t">
                              <a:rot lat="0" lon="0" rev="8700000"/>
                            </a:lightRig>
                          </a:scene3d>
                          <a:sp3d>
                            <a:bevelT w="190500" h="38100"/>
                          </a:sp3d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609D0" w:rsidRPr="00EF16E0">
              <w:rPr>
                <w:rFonts w:asciiTheme="majorBidi" w:hAnsiTheme="majorBidi" w:cstheme="majorBidi"/>
                <w:color w:val="000000" w:themeColor="text1"/>
                <w:szCs w:val="24"/>
              </w:rPr>
              <w:t xml:space="preserve"> </w:t>
            </w:r>
          </w:p>
          <w:p w14:paraId="1BE14D5D" w14:textId="4F0EFD52" w:rsidR="0002112B" w:rsidRDefault="0002112B" w:rsidP="000609D0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14:paraId="1904565A" w14:textId="56718A7E" w:rsidR="0002112B" w:rsidRDefault="0002112B" w:rsidP="000609D0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14:paraId="5CDAEEC5" w14:textId="5606E417" w:rsidR="0002112B" w:rsidRDefault="0002112B" w:rsidP="000609D0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14:paraId="61692F1A" w14:textId="176D727D" w:rsidR="0002112B" w:rsidRDefault="0002112B" w:rsidP="000609D0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14:paraId="5CCDD8E2" w14:textId="0C85B507" w:rsidR="0002112B" w:rsidRDefault="0002112B" w:rsidP="000609D0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14:paraId="007E7329" w14:textId="0E14A66B" w:rsidR="0002112B" w:rsidRDefault="0002112B" w:rsidP="000609D0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14:paraId="49410507" w14:textId="5E6ABEB0" w:rsidR="0002112B" w:rsidRDefault="0002112B" w:rsidP="000609D0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14:paraId="262E0E60" w14:textId="77777777" w:rsidR="0002112B" w:rsidRPr="00EF16E0" w:rsidRDefault="0002112B" w:rsidP="000609D0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14:paraId="5F6422EF" w14:textId="509FC9E1" w:rsidR="000609D0" w:rsidRPr="0002112B" w:rsidRDefault="000609D0" w:rsidP="000331B2">
            <w:pPr>
              <w:pStyle w:val="Paragraphedeliste"/>
              <w:numPr>
                <w:ilvl w:val="0"/>
                <w:numId w:val="1"/>
              </w:numPr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>Observation </w:t>
            </w:r>
            <w:r w:rsidR="0002112B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>et conclusion :</w:t>
            </w:r>
          </w:p>
          <w:p w14:paraId="20BDF9D2" w14:textId="369BB36D" w:rsidR="0002112B" w:rsidRPr="00787238" w:rsidRDefault="0002112B" w:rsidP="000331B2">
            <w:pPr>
              <w:pStyle w:val="Paragraphedeliste"/>
              <w:numPr>
                <w:ilvl w:val="0"/>
                <w:numId w:val="7"/>
              </w:numPr>
              <w:spacing w:before="0" w:after="160" w:line="259" w:lineRule="auto"/>
              <w:rPr>
                <w:rFonts w:asciiTheme="majorHAnsi" w:hAnsiTheme="majorHAnsi"/>
                <w:szCs w:val="24"/>
              </w:rPr>
            </w:pPr>
            <w:r w:rsidRPr="00787238">
              <w:rPr>
                <w:rFonts w:asciiTheme="majorHAnsi" w:hAnsiTheme="majorHAnsi"/>
                <w:szCs w:val="24"/>
              </w:rPr>
              <w:t>Lorsqu'on ajoute de l'acide chlorhydrique dans les tubes -1</w:t>
            </w:r>
            <w:r w:rsidR="00787238" w:rsidRPr="00787238">
              <w:rPr>
                <w:rFonts w:asciiTheme="majorHAnsi" w:hAnsiTheme="majorHAnsi"/>
                <w:szCs w:val="24"/>
              </w:rPr>
              <w:t>- ;</w:t>
            </w:r>
            <w:r w:rsidRPr="00787238">
              <w:rPr>
                <w:rFonts w:asciiTheme="majorHAnsi" w:hAnsiTheme="majorHAnsi"/>
                <w:szCs w:val="24"/>
              </w:rPr>
              <w:t xml:space="preserve"> -2-</w:t>
            </w:r>
            <w:r w:rsidR="00787238" w:rsidRPr="00787238">
              <w:rPr>
                <w:rFonts w:asciiTheme="majorHAnsi" w:hAnsiTheme="majorHAnsi"/>
                <w:szCs w:val="24"/>
              </w:rPr>
              <w:t> et</w:t>
            </w:r>
            <w:r w:rsidRPr="00787238">
              <w:rPr>
                <w:rFonts w:asciiTheme="majorHAnsi" w:hAnsiTheme="majorHAnsi"/>
                <w:szCs w:val="24"/>
              </w:rPr>
              <w:t xml:space="preserve"> -3- on observe un dégagement </w:t>
            </w:r>
            <w:r w:rsidR="00787238" w:rsidRPr="00787238">
              <w:rPr>
                <w:rFonts w:asciiTheme="majorHAnsi" w:hAnsiTheme="majorHAnsi"/>
                <w:szCs w:val="24"/>
              </w:rPr>
              <w:t>gazeux (réaction</w:t>
            </w:r>
            <w:r w:rsidRPr="00787238">
              <w:rPr>
                <w:rFonts w:asciiTheme="majorHAnsi" w:hAnsiTheme="majorHAnsi"/>
                <w:szCs w:val="24"/>
              </w:rPr>
              <w:t xml:space="preserve"> chimique)</w:t>
            </w:r>
          </w:p>
          <w:p w14:paraId="69AC3DD1" w14:textId="1C42276C" w:rsidR="002631BD" w:rsidRPr="00787238" w:rsidRDefault="002631BD" w:rsidP="000331B2">
            <w:pPr>
              <w:pStyle w:val="Paragraphedeliste"/>
              <w:numPr>
                <w:ilvl w:val="0"/>
                <w:numId w:val="7"/>
              </w:numPr>
              <w:spacing w:before="0" w:after="160" w:line="259" w:lineRule="auto"/>
              <w:rPr>
                <w:rFonts w:asciiTheme="majorHAnsi" w:hAnsiTheme="majorHAnsi"/>
                <w:szCs w:val="24"/>
              </w:rPr>
            </w:pPr>
            <w:r w:rsidRPr="00787238">
              <w:rPr>
                <w:rFonts w:asciiTheme="majorHAnsi" w:hAnsiTheme="majorHAnsi"/>
                <w:szCs w:val="24"/>
              </w:rPr>
              <w:t>le gaz formé est du dihydrogène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  <w:color w:val="00B0F0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color w:val="00B0F0"/>
                      <w:szCs w:val="24"/>
                    </w:rPr>
                    <m:t>H</m:t>
                  </m:r>
                </m:e>
                <m:sub>
                  <m:r>
                    <w:rPr>
                      <w:rFonts w:ascii="Cambria Math" w:hAnsi="Cambria Math" w:cstheme="majorBidi"/>
                      <w:color w:val="00B0F0"/>
                      <w:szCs w:val="24"/>
                    </w:rPr>
                    <m:t>2</m:t>
                  </m:r>
                </m:sub>
              </m:sSub>
            </m:oMath>
            <w:r w:rsidRPr="00787238">
              <w:rPr>
                <w:rFonts w:asciiTheme="majorHAnsi" w:hAnsiTheme="majorHAnsi"/>
                <w:szCs w:val="24"/>
              </w:rPr>
              <w:t>), il brûle lorsqu'on présente une allumette enflammée à l'extrémité du tube</w:t>
            </w:r>
          </w:p>
          <w:p w14:paraId="1F9D0CC2" w14:textId="21332122" w:rsidR="000609D0" w:rsidRPr="00B760B5" w:rsidRDefault="0002112B" w:rsidP="00B760B5">
            <w:pPr>
              <w:pStyle w:val="Paragraphedeliste"/>
              <w:numPr>
                <w:ilvl w:val="0"/>
                <w:numId w:val="7"/>
              </w:numPr>
              <w:spacing w:before="0" w:after="160" w:line="259" w:lineRule="auto"/>
              <w:rPr>
                <w:rFonts w:asciiTheme="majorHAnsi" w:hAnsiTheme="majorHAnsi"/>
                <w:szCs w:val="24"/>
              </w:rPr>
            </w:pPr>
            <w:r w:rsidRPr="00787238">
              <w:rPr>
                <w:rFonts w:asciiTheme="majorHAnsi" w:hAnsiTheme="majorHAnsi"/>
                <w:szCs w:val="24"/>
              </w:rPr>
              <w:t>Lorsqu'on approche la flamme d'une allumette à proximité de l'ouverture des tubes à essai -1-</w:t>
            </w:r>
            <w:r w:rsidR="00787238" w:rsidRPr="00787238">
              <w:rPr>
                <w:rFonts w:asciiTheme="majorHAnsi" w:hAnsiTheme="majorHAnsi"/>
                <w:szCs w:val="24"/>
              </w:rPr>
              <w:t> ;</w:t>
            </w:r>
            <w:r w:rsidRPr="00787238">
              <w:rPr>
                <w:rFonts w:asciiTheme="majorHAnsi" w:hAnsiTheme="majorHAnsi"/>
                <w:szCs w:val="24"/>
              </w:rPr>
              <w:t xml:space="preserve"> -2-</w:t>
            </w:r>
            <w:r w:rsidR="00787238" w:rsidRPr="00787238">
              <w:rPr>
                <w:rFonts w:asciiTheme="majorHAnsi" w:hAnsiTheme="majorHAnsi"/>
                <w:szCs w:val="24"/>
              </w:rPr>
              <w:t>et</w:t>
            </w:r>
            <w:r w:rsidRPr="00787238">
              <w:rPr>
                <w:rFonts w:asciiTheme="majorHAnsi" w:hAnsiTheme="majorHAnsi"/>
                <w:szCs w:val="24"/>
              </w:rPr>
              <w:t xml:space="preserve"> -3- on entend une détonation aigüe.</w:t>
            </w:r>
          </w:p>
          <w:p w14:paraId="66FF3176" w14:textId="597FAD29" w:rsidR="000609D0" w:rsidRPr="00787238" w:rsidRDefault="000609D0" w:rsidP="000331B2">
            <w:pPr>
              <w:pStyle w:val="Paragraphedeliste"/>
              <w:numPr>
                <w:ilvl w:val="0"/>
                <w:numId w:val="2"/>
              </w:num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Cs w:val="24"/>
              </w:rPr>
            </w:pPr>
            <w:r w:rsidRPr="00787238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lastRenderedPageBreak/>
              <w:t>conclusion  </w:t>
            </w:r>
          </w:p>
          <w:p w14:paraId="27A57BF9" w14:textId="7BA9BF8F" w:rsidR="006B7E90" w:rsidRPr="006B7E90" w:rsidRDefault="006B7E90" w:rsidP="000331B2">
            <w:pPr>
              <w:pStyle w:val="Paragraphedeliste"/>
              <w:numPr>
                <w:ilvl w:val="0"/>
                <w:numId w:val="11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/>
                <w:bCs/>
                <w:color w:val="FF0000"/>
                <w:sz w:val="28"/>
                <w:szCs w:val="28"/>
              </w:rPr>
            </w:pPr>
            <w:r w:rsidRPr="006B7E90">
              <w:rPr>
                <w:rFonts w:asciiTheme="majorHAnsi" w:hAnsiTheme="majorHAnsi" w:cstheme="majorBidi"/>
                <w:b/>
                <w:bCs/>
                <w:color w:val="FF0000"/>
                <w:sz w:val="28"/>
                <w:szCs w:val="28"/>
              </w:rPr>
              <w:t>Tube -</w:t>
            </w:r>
            <w:r>
              <w:rPr>
                <w:rFonts w:asciiTheme="majorHAnsi" w:hAnsiTheme="majorHAnsi" w:cstheme="majorBidi"/>
                <w:b/>
                <w:bCs/>
                <w:color w:val="FF0000"/>
                <w:sz w:val="28"/>
                <w:szCs w:val="28"/>
              </w:rPr>
              <w:t>1</w:t>
            </w:r>
            <w:r w:rsidRPr="006B7E90">
              <w:rPr>
                <w:rFonts w:asciiTheme="majorHAnsi" w:hAnsiTheme="majorHAnsi" w:cstheme="majorBidi"/>
                <w:b/>
                <w:bCs/>
                <w:color w:val="FF0000"/>
                <w:sz w:val="28"/>
                <w:szCs w:val="28"/>
              </w:rPr>
              <w:t>-</w:t>
            </w:r>
          </w:p>
          <w:p w14:paraId="6D5BFFB0" w14:textId="1B522D3F" w:rsidR="006B7E90" w:rsidRPr="00787238" w:rsidRDefault="00787238" w:rsidP="00787238">
            <w:pPr>
              <w:pStyle w:val="Paragraphedeliste"/>
              <w:spacing w:before="0" w:after="0" w:line="240" w:lineRule="auto"/>
              <w:rPr>
                <w:rFonts w:asciiTheme="majorHAnsi" w:hAnsiTheme="majorHAnsi" w:cs="Tahoma"/>
                <w:szCs w:val="24"/>
                <w:lang w:bidi="ar-MA"/>
              </w:rPr>
            </w:pPr>
            <w:r w:rsidRPr="00787238">
              <w:rPr>
                <w:rFonts w:asciiTheme="majorHAnsi" w:hAnsiTheme="majorHAnsi" w:cs="Tahoma"/>
                <w:szCs w:val="24"/>
                <w:lang w:bidi="ar-MA"/>
              </w:rPr>
              <w:t>- il ne se produit rien dans le tube ou il</w:t>
            </w:r>
            <w:r>
              <w:rPr>
                <w:rFonts w:asciiTheme="majorHAnsi" w:hAnsiTheme="majorHAnsi" w:cs="Tahoma"/>
                <w:szCs w:val="24"/>
                <w:lang w:bidi="ar-MA"/>
              </w:rPr>
              <w:t xml:space="preserve"> </w:t>
            </w:r>
            <w:r w:rsidRPr="00787238">
              <w:rPr>
                <w:rFonts w:asciiTheme="majorHAnsi" w:hAnsiTheme="majorHAnsi" w:cs="Tahoma"/>
                <w:szCs w:val="24"/>
                <w:lang w:bidi="ar-MA"/>
              </w:rPr>
              <w:t>y a le cuivre</w:t>
            </w:r>
          </w:p>
          <w:p w14:paraId="36217BB8" w14:textId="6FCDBF98" w:rsidR="00EA650C" w:rsidRPr="006B7E90" w:rsidRDefault="002631BD" w:rsidP="000331B2">
            <w:pPr>
              <w:pStyle w:val="Paragraphedeliste"/>
              <w:numPr>
                <w:ilvl w:val="0"/>
                <w:numId w:val="11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/>
                <w:bCs/>
                <w:color w:val="FF0000"/>
                <w:sz w:val="28"/>
                <w:szCs w:val="28"/>
              </w:rPr>
            </w:pPr>
            <w:r w:rsidRPr="006B7E90">
              <w:rPr>
                <w:rFonts w:asciiTheme="majorHAnsi" w:hAnsiTheme="majorHAnsi" w:cstheme="majorBidi"/>
                <w:b/>
                <w:bCs/>
                <w:color w:val="FF0000"/>
                <w:sz w:val="28"/>
                <w:szCs w:val="28"/>
              </w:rPr>
              <w:t>Tube -2-</w:t>
            </w:r>
          </w:p>
          <w:p w14:paraId="3D9414CA" w14:textId="00D69D9F" w:rsidR="00EA650C" w:rsidRPr="00EA650C" w:rsidRDefault="006B7E90" w:rsidP="000331B2">
            <w:pPr>
              <w:pStyle w:val="Paragraphedeliste"/>
              <w:numPr>
                <w:ilvl w:val="0"/>
                <w:numId w:val="8"/>
              </w:num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EA650C">
              <w:rPr>
                <w:rFonts w:asciiTheme="majorBidi" w:hAnsiTheme="majorBidi" w:cstheme="majorBidi"/>
                <w:color w:val="000000" w:themeColor="text1"/>
                <w:szCs w:val="24"/>
              </w:rPr>
              <w:t>Avant réaction :</w:t>
            </w:r>
          </w:p>
          <w:p w14:paraId="3A2447F6" w14:textId="55DD5F54" w:rsidR="006B7E90" w:rsidRDefault="006B7E90" w:rsidP="006B7E90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Cs w:val="24"/>
              </w:rPr>
              <w:t xml:space="preserve">            </w:t>
            </w:r>
            <w:r w:rsidR="00EA650C" w:rsidRPr="006B7E90">
              <w:rPr>
                <w:rFonts w:asciiTheme="majorBidi" w:hAnsiTheme="majorBidi" w:cstheme="majorBidi"/>
                <w:color w:val="000000" w:themeColor="text1"/>
                <w:szCs w:val="24"/>
              </w:rPr>
              <w:t xml:space="preserve">du fer formé d'atomes de </w:t>
            </w:r>
            <w:r w:rsidRPr="006B7E90">
              <w:rPr>
                <w:rFonts w:asciiTheme="majorBidi" w:hAnsiTheme="majorBidi" w:cstheme="majorBidi"/>
                <w:color w:val="000000" w:themeColor="text1"/>
                <w:szCs w:val="24"/>
              </w:rPr>
              <w:t>fer :</w:t>
            </w:r>
            <w:r w:rsidR="00EA650C" w:rsidRPr="006B7E90">
              <w:rPr>
                <w:rFonts w:asciiTheme="majorBidi" w:hAnsiTheme="majorBidi" w:cstheme="majorBidi"/>
                <w:color w:val="000000" w:themeColor="text1"/>
                <w:szCs w:val="24"/>
              </w:rPr>
              <w:t xml:space="preserve"> Fe</w:t>
            </w:r>
          </w:p>
          <w:p w14:paraId="78D16E55" w14:textId="290E3B55" w:rsidR="00EA650C" w:rsidRPr="006B7E90" w:rsidRDefault="006B7E90" w:rsidP="006B7E90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Cs w:val="24"/>
              </w:rPr>
              <w:t xml:space="preserve">            </w:t>
            </w:r>
            <w:r w:rsidR="00EA650C" w:rsidRPr="006B7E90">
              <w:rPr>
                <w:rFonts w:asciiTheme="majorBidi" w:hAnsiTheme="majorBidi" w:cstheme="majorBidi"/>
                <w:color w:val="000000" w:themeColor="text1"/>
                <w:szCs w:val="24"/>
              </w:rPr>
              <w:t xml:space="preserve">de l'acide chlorhydrique contenant les ions </w:t>
            </w:r>
            <w:r w:rsidR="000331B2" w:rsidRPr="002631BD">
              <w:rPr>
                <w:rFonts w:asciiTheme="majorHAnsi" w:hAnsiTheme="majorHAnsi"/>
                <w:b/>
                <w:bCs/>
                <w:color w:val="00B0F0"/>
                <w:szCs w:val="24"/>
              </w:rPr>
              <w:t>(H</w:t>
            </w:r>
            <w:r w:rsidR="000331B2" w:rsidRPr="002631BD">
              <w:rPr>
                <w:rFonts w:asciiTheme="majorHAnsi" w:hAnsiTheme="majorHAnsi"/>
                <w:b/>
                <w:bCs/>
                <w:color w:val="00B0F0"/>
                <w:szCs w:val="24"/>
                <w:vertAlign w:val="superscript"/>
              </w:rPr>
              <w:t>+</w:t>
            </w:r>
            <w:r w:rsidR="000331B2" w:rsidRPr="002631BD">
              <w:rPr>
                <w:rFonts w:asciiTheme="majorHAnsi" w:hAnsiTheme="majorHAnsi"/>
                <w:b/>
                <w:bCs/>
                <w:color w:val="00B0F0"/>
                <w:szCs w:val="24"/>
              </w:rPr>
              <w:t xml:space="preserve"> + Cl </w:t>
            </w:r>
            <w:r w:rsidR="000331B2" w:rsidRPr="002631BD">
              <w:rPr>
                <w:rFonts w:asciiTheme="majorHAnsi" w:hAnsiTheme="majorHAnsi"/>
                <w:b/>
                <w:bCs/>
                <w:color w:val="00B0F0"/>
                <w:szCs w:val="24"/>
                <w:vertAlign w:val="superscript"/>
              </w:rPr>
              <w:t>̶</w:t>
            </w:r>
            <w:r w:rsidR="000331B2" w:rsidRPr="002631BD">
              <w:rPr>
                <w:rFonts w:asciiTheme="majorHAnsi" w:hAnsiTheme="majorHAnsi"/>
                <w:b/>
                <w:bCs/>
                <w:color w:val="00B0F0"/>
                <w:szCs w:val="24"/>
              </w:rPr>
              <w:t>)</w:t>
            </w:r>
            <w:r w:rsidR="000331B2"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  </w:t>
            </w:r>
            <w:r w:rsidR="00EA650C" w:rsidRPr="006B7E90">
              <w:rPr>
                <w:rFonts w:asciiTheme="majorBidi" w:hAnsiTheme="majorBidi" w:cstheme="majorBidi"/>
                <w:color w:val="000000" w:themeColor="text1"/>
                <w:szCs w:val="24"/>
              </w:rPr>
              <w:t>venant d'atomes d'hydrogène et de chlore</w:t>
            </w:r>
          </w:p>
          <w:p w14:paraId="1582AB71" w14:textId="017CFBA9" w:rsidR="00EA650C" w:rsidRPr="00EA650C" w:rsidRDefault="00EA650C" w:rsidP="000331B2">
            <w:pPr>
              <w:pStyle w:val="Paragraphedeliste"/>
              <w:numPr>
                <w:ilvl w:val="0"/>
                <w:numId w:val="8"/>
              </w:num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EA650C">
              <w:rPr>
                <w:rFonts w:asciiTheme="majorBidi" w:hAnsiTheme="majorBidi" w:cstheme="majorBidi"/>
                <w:color w:val="000000" w:themeColor="text1"/>
                <w:szCs w:val="24"/>
              </w:rPr>
              <w:t xml:space="preserve">Après </w:t>
            </w:r>
            <w:r w:rsidR="006B7E90" w:rsidRPr="00EA650C">
              <w:rPr>
                <w:rFonts w:asciiTheme="majorBidi" w:hAnsiTheme="majorBidi" w:cstheme="majorBidi"/>
                <w:color w:val="000000" w:themeColor="text1"/>
                <w:szCs w:val="24"/>
              </w:rPr>
              <w:t>réaction :</w:t>
            </w:r>
          </w:p>
          <w:p w14:paraId="24EC7958" w14:textId="6C9AD7BA" w:rsidR="002631BD" w:rsidRDefault="002631BD" w:rsidP="002631BD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1222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Cs w:val="24"/>
              </w:rPr>
              <w:t xml:space="preserve">Une </w:t>
            </w:r>
            <w:r w:rsidR="006B7E90">
              <w:rPr>
                <w:rFonts w:asciiTheme="majorBidi" w:hAnsiTheme="majorBidi" w:cstheme="majorBidi"/>
                <w:color w:val="000000" w:themeColor="text1"/>
                <w:szCs w:val="24"/>
              </w:rPr>
              <w:t xml:space="preserve">solution </w:t>
            </w:r>
            <w:r w:rsidR="006B7E90">
              <w:t>chlorure</w:t>
            </w:r>
            <w:r w:rsidR="006B7E90" w:rsidRPr="006B7E90">
              <w:rPr>
                <w:rFonts w:asciiTheme="majorBidi" w:hAnsiTheme="majorBidi" w:cstheme="majorBidi"/>
                <w:color w:val="000000" w:themeColor="text1"/>
                <w:szCs w:val="24"/>
              </w:rPr>
              <w:t xml:space="preserve"> de fer (II)   </w:t>
            </w:r>
            <w:r>
              <w:rPr>
                <w:rFonts w:asciiTheme="majorBidi" w:hAnsiTheme="majorBidi" w:cstheme="majorBidi"/>
                <w:color w:val="000000" w:themeColor="text1"/>
                <w:szCs w:val="24"/>
              </w:rPr>
              <w:t xml:space="preserve"> + gaz </w:t>
            </w:r>
          </w:p>
          <w:p w14:paraId="1752638C" w14:textId="50B689AE" w:rsidR="002631BD" w:rsidRPr="006B7E90" w:rsidRDefault="002631BD" w:rsidP="000331B2">
            <w:pPr>
              <w:pStyle w:val="Paragraphedeliste"/>
              <w:numPr>
                <w:ilvl w:val="0"/>
                <w:numId w:val="9"/>
              </w:num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6B7E90">
              <w:rPr>
                <w:rFonts w:asciiTheme="majorBidi" w:hAnsiTheme="majorBidi" w:cstheme="majorBidi"/>
                <w:color w:val="000000" w:themeColor="text1"/>
                <w:szCs w:val="24"/>
              </w:rPr>
              <w:t>Le fer disparaît et se transforme en ions aluminium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/>
                      <w:color w:val="00B0F0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B0F0"/>
                      <w:szCs w:val="24"/>
                    </w:rPr>
                    <m:t>Fe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B0F0"/>
                      <w:szCs w:val="24"/>
                    </w:rPr>
                    <m:t>2</m:t>
                  </m:r>
                </m:sub>
              </m:sSub>
            </m:oMath>
            <w:r w:rsidR="006B7E90" w:rsidRPr="006B7E90">
              <w:rPr>
                <w:rFonts w:asciiTheme="majorHAnsi" w:hAnsiTheme="majorHAnsi" w:cstheme="majorBidi"/>
                <w:b/>
                <w:bCs/>
                <w:color w:val="00B0F0"/>
                <w:szCs w:val="24"/>
                <w:vertAlign w:val="superscript"/>
              </w:rPr>
              <w:t>+</w:t>
            </w:r>
            <w:r w:rsidR="006B7E90" w:rsidRPr="006B7E90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>)</w:t>
            </w:r>
            <w:r w:rsidRPr="006B7E90">
              <w:rPr>
                <w:rFonts w:asciiTheme="majorBidi" w:hAnsiTheme="majorBidi" w:cstheme="majorBidi"/>
                <w:color w:val="000000" w:themeColor="text1"/>
                <w:szCs w:val="24"/>
              </w:rPr>
              <w:t xml:space="preserve">: </w:t>
            </w:r>
          </w:p>
          <w:p w14:paraId="4EC1B9F1" w14:textId="0EE00B9E" w:rsidR="002631BD" w:rsidRPr="006B7E90" w:rsidRDefault="002631BD" w:rsidP="000331B2">
            <w:pPr>
              <w:pStyle w:val="Paragraphedeliste"/>
              <w:numPr>
                <w:ilvl w:val="0"/>
                <w:numId w:val="9"/>
              </w:num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6B7E90">
              <w:rPr>
                <w:rFonts w:asciiTheme="majorBidi" w:hAnsiTheme="majorBidi" w:cstheme="majorBidi"/>
                <w:color w:val="000000" w:themeColor="text1"/>
                <w:szCs w:val="24"/>
              </w:rPr>
              <w:t>Les ions chlorure n'ont pas réagi Les ions chlorure (Cl-) sont des ions spectateurs.</w:t>
            </w:r>
          </w:p>
          <w:p w14:paraId="7E075A5B" w14:textId="299FED39" w:rsidR="00EA650C" w:rsidRPr="006B7E90" w:rsidRDefault="00EA650C" w:rsidP="000331B2">
            <w:pPr>
              <w:pStyle w:val="Paragraphedeliste"/>
              <w:numPr>
                <w:ilvl w:val="0"/>
                <w:numId w:val="9"/>
              </w:num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6B7E90">
              <w:rPr>
                <w:rFonts w:asciiTheme="majorBidi" w:hAnsiTheme="majorBidi" w:cstheme="majorBidi"/>
                <w:color w:val="000000" w:themeColor="text1"/>
                <w:szCs w:val="24"/>
              </w:rPr>
              <w:t>La réaction est :</w:t>
            </w:r>
          </w:p>
          <w:p w14:paraId="7B224872" w14:textId="67320EDB" w:rsidR="00EA650C" w:rsidRPr="002631BD" w:rsidRDefault="006B7E90" w:rsidP="000331B2">
            <w:pPr>
              <w:pStyle w:val="Paragraphedeliste"/>
              <w:numPr>
                <w:ilvl w:val="0"/>
                <w:numId w:val="10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</w:pPr>
            <w:r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>fer +</w:t>
            </w:r>
            <w:r w:rsidR="00EA650C"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 acide chlorhydrique -----------&gt; dihydrogène + chlorure de fer (II)   </w:t>
            </w:r>
          </w:p>
          <w:p w14:paraId="1FB03A41" w14:textId="3DACEF1D" w:rsidR="00EA650C" w:rsidRPr="002631BD" w:rsidRDefault="00EA650C" w:rsidP="006B7E90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1222"/>
              <w:rPr>
                <w:rFonts w:asciiTheme="majorHAnsi" w:hAnsiTheme="majorHAnsi" w:cstheme="majorBidi"/>
                <w:szCs w:val="24"/>
              </w:rPr>
            </w:pPr>
            <w:r w:rsidRPr="002631BD">
              <w:rPr>
                <w:rFonts w:asciiTheme="majorHAnsi" w:hAnsiTheme="majorHAnsi" w:cstheme="majorBidi"/>
                <w:szCs w:val="24"/>
              </w:rPr>
              <w:t xml:space="preserve">L'équation </w:t>
            </w:r>
            <w:r w:rsidR="006B7E90" w:rsidRPr="002631BD">
              <w:rPr>
                <w:rFonts w:asciiTheme="majorHAnsi" w:hAnsiTheme="majorHAnsi" w:cstheme="majorBidi"/>
                <w:szCs w:val="24"/>
              </w:rPr>
              <w:t>bilan de</w:t>
            </w:r>
            <w:r w:rsidRPr="002631BD">
              <w:rPr>
                <w:rFonts w:asciiTheme="majorHAnsi" w:hAnsiTheme="majorHAnsi" w:cstheme="majorBidi"/>
                <w:szCs w:val="24"/>
              </w:rPr>
              <w:t xml:space="preserve"> la réaction entre le fer et l'acide chlorhydrique</w:t>
            </w:r>
          </w:p>
          <w:p w14:paraId="0A634D10" w14:textId="6BD26B95" w:rsidR="00EA650C" w:rsidRPr="003E3DF1" w:rsidRDefault="00EA650C" w:rsidP="000331B2">
            <w:pPr>
              <w:pStyle w:val="Paragraphedeliste"/>
              <w:numPr>
                <w:ilvl w:val="0"/>
                <w:numId w:val="10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</w:pPr>
            <w:r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 xml:space="preserve">Fe    +    2 </w:t>
            </w:r>
            <w:r w:rsidR="002631BD" w:rsidRPr="003E3DF1">
              <w:rPr>
                <w:rFonts w:asciiTheme="majorHAnsi" w:hAnsiTheme="majorHAnsi"/>
                <w:b/>
                <w:bCs/>
                <w:color w:val="00B0F0"/>
                <w:szCs w:val="24"/>
                <w:lang w:val="en-US"/>
              </w:rPr>
              <w:t>(H</w:t>
            </w:r>
            <w:r w:rsidR="002631BD" w:rsidRPr="003E3DF1">
              <w:rPr>
                <w:rFonts w:asciiTheme="majorHAnsi" w:hAnsiTheme="majorHAnsi"/>
                <w:b/>
                <w:bCs/>
                <w:color w:val="00B0F0"/>
                <w:szCs w:val="24"/>
                <w:vertAlign w:val="superscript"/>
                <w:lang w:val="en-US"/>
              </w:rPr>
              <w:t>+</w:t>
            </w:r>
            <w:r w:rsidR="002631BD" w:rsidRPr="003E3DF1">
              <w:rPr>
                <w:rFonts w:asciiTheme="majorHAnsi" w:hAnsiTheme="majorHAnsi"/>
                <w:b/>
                <w:bCs/>
                <w:color w:val="00B0F0"/>
                <w:szCs w:val="24"/>
                <w:lang w:val="en-US"/>
              </w:rPr>
              <w:t xml:space="preserve"> + Cl </w:t>
            </w:r>
            <w:r w:rsidR="002631BD" w:rsidRPr="003E3DF1">
              <w:rPr>
                <w:rFonts w:asciiTheme="majorHAnsi" w:hAnsiTheme="majorHAnsi"/>
                <w:b/>
                <w:bCs/>
                <w:color w:val="00B0F0"/>
                <w:szCs w:val="24"/>
                <w:vertAlign w:val="superscript"/>
                <w:lang w:val="en-US"/>
              </w:rPr>
              <w:t>̶</w:t>
            </w:r>
            <w:r w:rsidR="002631BD" w:rsidRPr="003E3DF1">
              <w:rPr>
                <w:rFonts w:asciiTheme="majorHAnsi" w:hAnsiTheme="majorHAnsi"/>
                <w:b/>
                <w:bCs/>
                <w:color w:val="00B0F0"/>
                <w:szCs w:val="24"/>
                <w:lang w:val="en-US"/>
              </w:rPr>
              <w:t>)</w:t>
            </w:r>
            <w:r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 xml:space="preserve">  </w:t>
            </w:r>
            <w:r w:rsidR="002631BD"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 xml:space="preserve"> </w:t>
            </w:r>
            <w:r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 xml:space="preserve">----------------&gt; </w:t>
            </w:r>
            <w:r w:rsidR="002631BD"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 xml:space="preserve"> </w:t>
            </w:r>
            <w:r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/>
                      <w:color w:val="00B0F0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B0F0"/>
                      <w:szCs w:val="24"/>
                    </w:rPr>
                    <m:t>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B0F0"/>
                      <w:szCs w:val="24"/>
                    </w:rPr>
                    <m:t>2</m:t>
                  </m:r>
                </m:sub>
              </m:sSub>
            </m:oMath>
            <w:r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 xml:space="preserve"> +  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/>
                      <w:color w:val="00B0F0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B0F0"/>
                      <w:szCs w:val="24"/>
                    </w:rPr>
                    <m:t>Fe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B0F0"/>
                      <w:szCs w:val="24"/>
                    </w:rPr>
                    <m:t>2</m:t>
                  </m:r>
                </m:sub>
              </m:sSub>
            </m:oMath>
            <w:r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vertAlign w:val="superscript"/>
                <w:lang w:val="en-US"/>
              </w:rPr>
              <w:t>+</w:t>
            </w:r>
            <w:r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 xml:space="preserve">  + 2 </w:t>
            </w:r>
            <w:r w:rsidR="002631BD" w:rsidRPr="003E3DF1">
              <w:rPr>
                <w:rFonts w:asciiTheme="majorHAnsi" w:hAnsiTheme="majorHAnsi"/>
                <w:b/>
                <w:bCs/>
                <w:color w:val="00B0F0"/>
                <w:szCs w:val="24"/>
                <w:lang w:val="en-US"/>
              </w:rPr>
              <w:t xml:space="preserve"> Cl </w:t>
            </w:r>
            <w:r w:rsidR="002631BD" w:rsidRPr="003E3DF1">
              <w:rPr>
                <w:rFonts w:asciiTheme="majorHAnsi" w:hAnsiTheme="majorHAnsi"/>
                <w:b/>
                <w:bCs/>
                <w:color w:val="00B0F0"/>
                <w:szCs w:val="24"/>
                <w:vertAlign w:val="superscript"/>
                <w:lang w:val="en-US"/>
              </w:rPr>
              <w:t>̶</w:t>
            </w:r>
            <w:r w:rsidR="002631BD"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 xml:space="preserve"> </w:t>
            </w:r>
            <w:r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 xml:space="preserve">)              </w:t>
            </w:r>
          </w:p>
          <w:p w14:paraId="1A5398F3" w14:textId="52F1E00A" w:rsidR="00EA650C" w:rsidRPr="002631BD" w:rsidRDefault="00EA650C" w:rsidP="006B7E90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1222"/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</w:pPr>
            <w:r w:rsidRPr="002631BD">
              <w:rPr>
                <w:rFonts w:asciiTheme="majorHAnsi" w:hAnsiTheme="majorHAnsi" w:cstheme="majorBidi"/>
                <w:szCs w:val="24"/>
              </w:rPr>
              <w:t xml:space="preserve">soit en enlevant les ions spectateurs : </w:t>
            </w:r>
            <w:r w:rsidR="002631BD" w:rsidRPr="002631BD">
              <w:rPr>
                <w:rFonts w:asciiTheme="majorHAnsi" w:hAnsiTheme="majorHAnsi" w:cstheme="majorBidi"/>
                <w:szCs w:val="24"/>
              </w:rPr>
              <w:t>(</w:t>
            </w:r>
            <w:r w:rsidR="002631BD"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>l’équation</w:t>
            </w:r>
            <w:r w:rsidR="002631BD" w:rsidRPr="002631BD">
              <w:rPr>
                <w:rFonts w:asciiTheme="majorHAnsi" w:hAnsiTheme="majorHAnsi" w:cstheme="majorBidi"/>
                <w:b/>
                <w:bCs/>
                <w:szCs w:val="24"/>
              </w:rPr>
              <w:t xml:space="preserve"> </w:t>
            </w:r>
            <w:proofErr w:type="gramStart"/>
            <w:r w:rsidR="006B7E90"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>simplifié</w:t>
            </w:r>
            <w:proofErr w:type="gramEnd"/>
            <w:r w:rsidR="006B7E90"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>)</w:t>
            </w:r>
          </w:p>
          <w:p w14:paraId="1222DD35" w14:textId="0FF48FD3" w:rsidR="00EA650C" w:rsidRPr="002631BD" w:rsidRDefault="00EA650C" w:rsidP="000331B2">
            <w:pPr>
              <w:pStyle w:val="Paragraphedeliste"/>
              <w:numPr>
                <w:ilvl w:val="0"/>
                <w:numId w:val="10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</w:pPr>
            <w:r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Fe     +     </w:t>
            </w:r>
            <w:r w:rsidR="006B7E90"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2 </w:t>
            </w:r>
            <w:r w:rsidR="006B7E90" w:rsidRPr="002631BD">
              <w:rPr>
                <w:rFonts w:asciiTheme="majorHAnsi" w:hAnsiTheme="majorHAnsi"/>
                <w:b/>
                <w:bCs/>
                <w:color w:val="00B0F0"/>
                <w:szCs w:val="24"/>
              </w:rPr>
              <w:t>H</w:t>
            </w:r>
            <w:r w:rsidR="002631BD" w:rsidRPr="002631BD">
              <w:rPr>
                <w:rFonts w:asciiTheme="majorHAnsi" w:hAnsiTheme="majorHAnsi"/>
                <w:b/>
                <w:bCs/>
                <w:color w:val="00B0F0"/>
                <w:szCs w:val="24"/>
                <w:vertAlign w:val="superscript"/>
              </w:rPr>
              <w:t>+</w:t>
            </w:r>
            <w:r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  ----------------&gt;</w:t>
            </w:r>
            <w:r w:rsidR="002631BD"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</w:t>
            </w:r>
            <w:r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 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/>
                      <w:color w:val="00B0F0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B0F0"/>
                      <w:szCs w:val="24"/>
                    </w:rPr>
                    <m:t>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B0F0"/>
                      <w:szCs w:val="24"/>
                    </w:rPr>
                    <m:t>2</m:t>
                  </m:r>
                </m:sub>
              </m:sSub>
            </m:oMath>
            <w:r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+  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/>
                      <w:color w:val="00B0F0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B0F0"/>
                      <w:szCs w:val="24"/>
                    </w:rPr>
                    <m:t>Fe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B0F0"/>
                      <w:szCs w:val="24"/>
                    </w:rPr>
                    <m:t>2</m:t>
                  </m:r>
                </m:sub>
              </m:sSub>
            </m:oMath>
            <w:r w:rsidR="002631BD"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  <w:vertAlign w:val="superscript"/>
              </w:rPr>
              <w:t>+</w:t>
            </w:r>
            <w:r w:rsidR="002631BD"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 </w:t>
            </w:r>
          </w:p>
          <w:p w14:paraId="5E864240" w14:textId="3C89A58C" w:rsidR="00EA650C" w:rsidRPr="006B7E90" w:rsidRDefault="002631BD" w:rsidP="000331B2">
            <w:pPr>
              <w:pStyle w:val="Paragraphedeliste"/>
              <w:numPr>
                <w:ilvl w:val="0"/>
                <w:numId w:val="11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/>
                <w:bCs/>
                <w:color w:val="FF0000"/>
                <w:sz w:val="28"/>
                <w:szCs w:val="28"/>
              </w:rPr>
            </w:pPr>
            <w:r w:rsidRPr="006B7E90">
              <w:rPr>
                <w:rFonts w:asciiTheme="majorHAnsi" w:hAnsiTheme="majorHAnsi" w:cstheme="majorBidi"/>
                <w:b/>
                <w:bCs/>
                <w:color w:val="FF0000"/>
                <w:sz w:val="28"/>
                <w:szCs w:val="28"/>
              </w:rPr>
              <w:t>Tube -3-</w:t>
            </w:r>
          </w:p>
          <w:p w14:paraId="611D12F2" w14:textId="4573F06B" w:rsidR="006B7E90" w:rsidRPr="006B7E90" w:rsidRDefault="006B7E90" w:rsidP="000331B2">
            <w:pPr>
              <w:pStyle w:val="Paragraphedeliste"/>
              <w:numPr>
                <w:ilvl w:val="0"/>
                <w:numId w:val="12"/>
              </w:num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6B7E90">
              <w:rPr>
                <w:rFonts w:asciiTheme="majorBidi" w:hAnsiTheme="majorBidi" w:cstheme="majorBidi"/>
                <w:color w:val="000000" w:themeColor="text1"/>
                <w:szCs w:val="24"/>
              </w:rPr>
              <w:t>L'aluminium disparaît et se transforme en ions aluminium (Al3+</w:t>
            </w:r>
            <w:r w:rsidR="00787238" w:rsidRPr="006B7E90">
              <w:rPr>
                <w:rFonts w:asciiTheme="majorBidi" w:hAnsiTheme="majorBidi" w:cstheme="majorBidi"/>
                <w:color w:val="000000" w:themeColor="text1"/>
                <w:szCs w:val="24"/>
              </w:rPr>
              <w:t>) :</w:t>
            </w:r>
            <w:r w:rsidRPr="006B7E90">
              <w:rPr>
                <w:rFonts w:asciiTheme="majorBidi" w:hAnsiTheme="majorBidi" w:cstheme="majorBidi"/>
                <w:color w:val="000000" w:themeColor="text1"/>
                <w:szCs w:val="24"/>
              </w:rPr>
              <w:t xml:space="preserve"> </w:t>
            </w:r>
          </w:p>
          <w:p w14:paraId="07A0BCB6" w14:textId="0A8468C7" w:rsidR="006B7E90" w:rsidRPr="006B7E90" w:rsidRDefault="006B7E90" w:rsidP="000331B2">
            <w:pPr>
              <w:pStyle w:val="Paragraphedeliste"/>
              <w:numPr>
                <w:ilvl w:val="0"/>
                <w:numId w:val="12"/>
              </w:num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6B7E90">
              <w:rPr>
                <w:rFonts w:asciiTheme="majorBidi" w:hAnsiTheme="majorBidi" w:cstheme="majorBidi"/>
                <w:color w:val="000000" w:themeColor="text1"/>
                <w:szCs w:val="24"/>
              </w:rPr>
              <w:t>Les ions chlorure n'ont pas réagi Les ions chlorure (Cl-) sont des ions spectateurs.</w:t>
            </w:r>
          </w:p>
          <w:p w14:paraId="79FA56A3" w14:textId="6AA33523" w:rsidR="002631BD" w:rsidRPr="002631BD" w:rsidRDefault="006B7E90" w:rsidP="000331B2">
            <w:pPr>
              <w:pStyle w:val="Paragraphedeliste"/>
              <w:numPr>
                <w:ilvl w:val="0"/>
                <w:numId w:val="13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</w:pPr>
            <w:r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>Aluminium</w:t>
            </w:r>
            <w:r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+ acide</w:t>
            </w:r>
            <w:r w:rsidR="002631BD"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chlorhydrique -----------&gt; dihydrogène + </w:t>
            </w:r>
            <w:r w:rsidRPr="002631BD">
              <w:rPr>
                <w:rFonts w:asciiTheme="majorBidi" w:hAnsiTheme="majorBidi" w:cstheme="majorBidi"/>
                <w:color w:val="000000" w:themeColor="text1"/>
                <w:szCs w:val="24"/>
              </w:rPr>
              <w:t>chlorure d'aluminium</w:t>
            </w:r>
          </w:p>
          <w:p w14:paraId="13DA98C3" w14:textId="07899B7A" w:rsidR="002631BD" w:rsidRPr="002631BD" w:rsidRDefault="002631BD" w:rsidP="006B7E90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1069"/>
              <w:rPr>
                <w:rFonts w:asciiTheme="majorHAnsi" w:hAnsiTheme="majorHAnsi" w:cstheme="majorBidi"/>
                <w:szCs w:val="24"/>
              </w:rPr>
            </w:pPr>
            <w:r w:rsidRPr="002631BD">
              <w:rPr>
                <w:rFonts w:asciiTheme="majorHAnsi" w:hAnsiTheme="majorHAnsi" w:cstheme="majorBidi"/>
                <w:szCs w:val="24"/>
              </w:rPr>
              <w:t xml:space="preserve">L'équation </w:t>
            </w:r>
            <w:r w:rsidR="006B7E90" w:rsidRPr="002631BD">
              <w:rPr>
                <w:rFonts w:asciiTheme="majorHAnsi" w:hAnsiTheme="majorHAnsi" w:cstheme="majorBidi"/>
                <w:szCs w:val="24"/>
              </w:rPr>
              <w:t>bilan de</w:t>
            </w:r>
            <w:r w:rsidRPr="002631BD">
              <w:rPr>
                <w:rFonts w:asciiTheme="majorHAnsi" w:hAnsiTheme="majorHAnsi" w:cstheme="majorBidi"/>
                <w:szCs w:val="24"/>
              </w:rPr>
              <w:t xml:space="preserve"> la réaction entre le fer et l'acide chlorhydrique</w:t>
            </w:r>
          </w:p>
          <w:p w14:paraId="442339E5" w14:textId="6CE0133B" w:rsidR="002631BD" w:rsidRPr="003E3DF1" w:rsidRDefault="006B7E90" w:rsidP="000331B2">
            <w:pPr>
              <w:pStyle w:val="Paragraphedeliste"/>
              <w:numPr>
                <w:ilvl w:val="0"/>
                <w:numId w:val="13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</w:pPr>
            <w:r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>2</w:t>
            </w:r>
            <w:r w:rsidR="002631BD"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 xml:space="preserve"> </w:t>
            </w:r>
            <w:r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>Al</w:t>
            </w:r>
            <w:r w:rsidR="002631BD"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 xml:space="preserve">    +    </w:t>
            </w:r>
            <w:r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>6</w:t>
            </w:r>
            <w:r w:rsidR="002631BD"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 xml:space="preserve"> </w:t>
            </w:r>
            <w:r w:rsidR="002631BD" w:rsidRPr="003E3DF1">
              <w:rPr>
                <w:rFonts w:asciiTheme="majorHAnsi" w:hAnsiTheme="majorHAnsi"/>
                <w:b/>
                <w:bCs/>
                <w:color w:val="00B0F0"/>
                <w:szCs w:val="24"/>
                <w:lang w:val="en-US"/>
              </w:rPr>
              <w:t>(H</w:t>
            </w:r>
            <w:r w:rsidR="002631BD" w:rsidRPr="003E3DF1">
              <w:rPr>
                <w:rFonts w:asciiTheme="majorHAnsi" w:hAnsiTheme="majorHAnsi"/>
                <w:b/>
                <w:bCs/>
                <w:color w:val="00B0F0"/>
                <w:szCs w:val="24"/>
                <w:vertAlign w:val="superscript"/>
                <w:lang w:val="en-US"/>
              </w:rPr>
              <w:t>+</w:t>
            </w:r>
            <w:r w:rsidR="002631BD" w:rsidRPr="003E3DF1">
              <w:rPr>
                <w:rFonts w:asciiTheme="majorHAnsi" w:hAnsiTheme="majorHAnsi"/>
                <w:b/>
                <w:bCs/>
                <w:color w:val="00B0F0"/>
                <w:szCs w:val="24"/>
                <w:lang w:val="en-US"/>
              </w:rPr>
              <w:t xml:space="preserve"> + Cl </w:t>
            </w:r>
            <w:r w:rsidR="00787238" w:rsidRPr="003E3DF1">
              <w:rPr>
                <w:rFonts w:asciiTheme="majorHAnsi" w:hAnsiTheme="majorHAnsi"/>
                <w:b/>
                <w:bCs/>
                <w:color w:val="00B0F0"/>
                <w:szCs w:val="24"/>
                <w:vertAlign w:val="superscript"/>
                <w:lang w:val="en-US"/>
              </w:rPr>
              <w:t>̶</w:t>
            </w:r>
            <w:r w:rsidR="00787238" w:rsidRPr="003E3DF1">
              <w:rPr>
                <w:rFonts w:asciiTheme="majorHAnsi" w:hAnsiTheme="majorHAnsi"/>
                <w:b/>
                <w:bCs/>
                <w:color w:val="00B0F0"/>
                <w:szCs w:val="24"/>
                <w:lang w:val="en-US"/>
              </w:rPr>
              <w:t xml:space="preserve">) </w:t>
            </w:r>
            <w:r w:rsidR="00787238"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>----------------</w:t>
            </w:r>
            <w:r w:rsidR="002631BD"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 xml:space="preserve">&gt; </w:t>
            </w:r>
            <w:r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>3</w:t>
            </w:r>
            <w:r w:rsidR="002631BD"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 xml:space="preserve">  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/>
                      <w:color w:val="00B0F0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B0F0"/>
                      <w:szCs w:val="24"/>
                    </w:rPr>
                    <m:t>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B0F0"/>
                      <w:szCs w:val="24"/>
                    </w:rPr>
                    <m:t>2</m:t>
                  </m:r>
                </m:sub>
              </m:sSub>
            </m:oMath>
            <w:r w:rsidR="002631BD"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 xml:space="preserve"> </w:t>
            </w:r>
            <w:r w:rsidR="00787238"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>+ 2</w:t>
            </w:r>
            <w:r w:rsidR="002631BD"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 xml:space="preserve">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/>
                      <w:color w:val="00B0F0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B0F0"/>
                      <w:szCs w:val="24"/>
                    </w:rPr>
                    <m:t>Al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B0F0"/>
                      <w:szCs w:val="24"/>
                    </w:rPr>
                    <m:t>3</m:t>
                  </m:r>
                </m:sub>
              </m:sSub>
            </m:oMath>
            <w:r w:rsidR="00787238"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vertAlign w:val="superscript"/>
                <w:lang w:val="en-US"/>
              </w:rPr>
              <w:t>+</w:t>
            </w:r>
            <w:r w:rsidR="00787238"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 xml:space="preserve"> +</w:t>
            </w:r>
            <w:r w:rsidR="002631BD"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 xml:space="preserve"> </w:t>
            </w:r>
            <w:r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>3</w:t>
            </w:r>
            <w:r w:rsidR="002631BD"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 xml:space="preserve"> </w:t>
            </w:r>
            <w:r w:rsidR="002631BD" w:rsidRPr="003E3DF1">
              <w:rPr>
                <w:rFonts w:asciiTheme="majorHAnsi" w:hAnsiTheme="majorHAnsi"/>
                <w:b/>
                <w:bCs/>
                <w:color w:val="00B0F0"/>
                <w:szCs w:val="24"/>
                <w:lang w:val="en-US"/>
              </w:rPr>
              <w:t xml:space="preserve"> Cl </w:t>
            </w:r>
            <w:r w:rsidR="002631BD" w:rsidRPr="003E3DF1">
              <w:rPr>
                <w:rFonts w:asciiTheme="majorHAnsi" w:hAnsiTheme="majorHAnsi"/>
                <w:b/>
                <w:bCs/>
                <w:color w:val="00B0F0"/>
                <w:szCs w:val="24"/>
                <w:vertAlign w:val="superscript"/>
                <w:lang w:val="en-US"/>
              </w:rPr>
              <w:t>̶</w:t>
            </w:r>
            <w:r w:rsidR="002631BD" w:rsidRPr="003E3DF1">
              <w:rPr>
                <w:rFonts w:asciiTheme="majorHAnsi" w:hAnsiTheme="majorHAnsi" w:cstheme="majorBidi"/>
                <w:b/>
                <w:bCs/>
                <w:color w:val="00B0F0"/>
                <w:szCs w:val="24"/>
                <w:lang w:val="en-US"/>
              </w:rPr>
              <w:t xml:space="preserve"> )              </w:t>
            </w:r>
          </w:p>
          <w:p w14:paraId="1670E3DB" w14:textId="2D78B8CD" w:rsidR="002631BD" w:rsidRPr="002631BD" w:rsidRDefault="002631BD" w:rsidP="006B7E90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1069"/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</w:pPr>
            <w:r w:rsidRPr="002631BD">
              <w:rPr>
                <w:rFonts w:asciiTheme="majorHAnsi" w:hAnsiTheme="majorHAnsi" w:cstheme="majorBidi"/>
                <w:szCs w:val="24"/>
              </w:rPr>
              <w:t>soit en enlevant les ions spectateurs : (</w:t>
            </w:r>
            <w:r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>l’équation</w:t>
            </w:r>
            <w:r w:rsidRPr="002631BD">
              <w:rPr>
                <w:rFonts w:asciiTheme="majorHAnsi" w:hAnsiTheme="majorHAnsi" w:cstheme="majorBidi"/>
                <w:b/>
                <w:bCs/>
                <w:szCs w:val="24"/>
              </w:rPr>
              <w:t xml:space="preserve"> </w:t>
            </w:r>
            <w:proofErr w:type="gramStart"/>
            <w:r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>simplifié</w:t>
            </w:r>
            <w:proofErr w:type="gramEnd"/>
            <w:r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>)</w:t>
            </w:r>
          </w:p>
          <w:p w14:paraId="5ED7ECD3" w14:textId="2B48FB1A" w:rsidR="002631BD" w:rsidRPr="006B7E90" w:rsidRDefault="006B7E90" w:rsidP="000331B2">
            <w:pPr>
              <w:pStyle w:val="Paragraphedeliste"/>
              <w:numPr>
                <w:ilvl w:val="0"/>
                <w:numId w:val="13"/>
              </w:num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6B7E90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>2</w:t>
            </w:r>
            <w:r w:rsidR="002631BD" w:rsidRPr="006B7E90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</w:t>
            </w:r>
            <w:r w:rsidRPr="006B7E90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>Al</w:t>
            </w:r>
            <w:r w:rsidR="002631BD" w:rsidRPr="006B7E90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    +     </w:t>
            </w:r>
            <w:r w:rsidRPr="006B7E90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6 </w:t>
            </w:r>
            <w:r w:rsidRPr="006B7E90">
              <w:rPr>
                <w:rFonts w:asciiTheme="majorHAnsi" w:hAnsiTheme="majorHAnsi"/>
                <w:b/>
                <w:bCs/>
                <w:color w:val="00B0F0"/>
                <w:szCs w:val="24"/>
              </w:rPr>
              <w:t>H</w:t>
            </w:r>
            <w:r w:rsidR="002631BD" w:rsidRPr="006B7E90">
              <w:rPr>
                <w:rFonts w:asciiTheme="majorHAnsi" w:hAnsiTheme="majorHAnsi"/>
                <w:b/>
                <w:bCs/>
                <w:color w:val="00B0F0"/>
                <w:szCs w:val="24"/>
                <w:vertAlign w:val="superscript"/>
              </w:rPr>
              <w:t>+</w:t>
            </w:r>
            <w:r w:rsidR="002631BD" w:rsidRPr="006B7E90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  ----------------</w:t>
            </w:r>
            <w:r w:rsidRPr="006B7E90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>&gt; 3</w:t>
            </w:r>
            <w:r w:rsidR="002631BD" w:rsidRPr="006B7E90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/>
                      <w:color w:val="00B0F0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B0F0"/>
                      <w:szCs w:val="24"/>
                    </w:rPr>
                    <m:t>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B0F0"/>
                      <w:szCs w:val="24"/>
                    </w:rPr>
                    <m:t>2</m:t>
                  </m:r>
                </m:sub>
              </m:sSub>
            </m:oMath>
            <w:r w:rsidR="002631BD" w:rsidRPr="006B7E90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+ </w:t>
            </w:r>
            <w:r w:rsidRPr="006B7E90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>2</w:t>
            </w:r>
            <w:r w:rsidR="002631BD" w:rsidRPr="006B7E90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/>
                      <w:color w:val="00B0F0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B0F0"/>
                      <w:szCs w:val="24"/>
                    </w:rPr>
                    <m:t>Al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B0F0"/>
                      <w:szCs w:val="24"/>
                    </w:rPr>
                    <m:t>3</m:t>
                  </m:r>
                </m:sub>
              </m:sSub>
            </m:oMath>
            <w:r w:rsidRPr="006B7E90">
              <w:rPr>
                <w:rFonts w:asciiTheme="majorHAnsi" w:hAnsiTheme="majorHAnsi" w:cstheme="majorBidi"/>
                <w:b/>
                <w:bCs/>
                <w:color w:val="00B0F0"/>
                <w:szCs w:val="24"/>
                <w:vertAlign w:val="superscript"/>
              </w:rPr>
              <w:t>+</w:t>
            </w:r>
            <w:r w:rsidRPr="006B7E90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 </w:t>
            </w:r>
            <w:r w:rsidR="002631BD" w:rsidRPr="006B7E90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 </w:t>
            </w:r>
          </w:p>
          <w:p w14:paraId="60819694" w14:textId="5FC80169" w:rsidR="002631BD" w:rsidRPr="006B7E90" w:rsidRDefault="002631BD" w:rsidP="000331B2">
            <w:pPr>
              <w:pStyle w:val="Paragraphedeliste"/>
              <w:numPr>
                <w:ilvl w:val="0"/>
                <w:numId w:val="11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/>
                <w:bCs/>
                <w:color w:val="FF0000"/>
                <w:sz w:val="28"/>
                <w:szCs w:val="28"/>
              </w:rPr>
            </w:pPr>
            <w:r w:rsidRPr="006B7E90">
              <w:rPr>
                <w:rFonts w:asciiTheme="majorHAnsi" w:hAnsiTheme="majorHAnsi" w:cstheme="majorBidi"/>
                <w:b/>
                <w:bCs/>
                <w:color w:val="FF0000"/>
                <w:sz w:val="28"/>
                <w:szCs w:val="28"/>
              </w:rPr>
              <w:t>Tube -4-</w:t>
            </w:r>
          </w:p>
          <w:p w14:paraId="2CE35E5B" w14:textId="134C6FFC" w:rsidR="006B7E90" w:rsidRPr="002631BD" w:rsidRDefault="006B7E90" w:rsidP="000331B2">
            <w:pPr>
              <w:pStyle w:val="Paragraphedeliste"/>
              <w:numPr>
                <w:ilvl w:val="0"/>
                <w:numId w:val="14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</w:pPr>
            <w:r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>Zinc</w:t>
            </w:r>
            <w:r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+ acide chlorhydrique -----------&gt; dihydrogène + </w:t>
            </w:r>
            <w:r w:rsidRPr="006B7E90">
              <w:rPr>
                <w:rFonts w:eastAsia="Times New Roman" w:cs="Times New Roman"/>
                <w:color w:val="000000"/>
                <w:sz w:val="28"/>
                <w:szCs w:val="28"/>
                <w:lang w:eastAsia="fr-FR"/>
              </w:rPr>
              <w:t>chlorure de zinc</w:t>
            </w:r>
          </w:p>
          <w:p w14:paraId="29A7847A" w14:textId="71677B94" w:rsidR="006B7E90" w:rsidRPr="002631BD" w:rsidRDefault="006B7E90" w:rsidP="006B7E90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1211"/>
              <w:rPr>
                <w:rFonts w:asciiTheme="majorHAnsi" w:hAnsiTheme="majorHAnsi" w:cstheme="majorBidi"/>
                <w:szCs w:val="24"/>
              </w:rPr>
            </w:pPr>
            <w:r w:rsidRPr="002631BD">
              <w:rPr>
                <w:rFonts w:asciiTheme="majorHAnsi" w:hAnsiTheme="majorHAnsi" w:cstheme="majorBidi"/>
                <w:szCs w:val="24"/>
              </w:rPr>
              <w:t>L'équation bilan de la réaction entre le fer et l'acide chlorhydrique</w:t>
            </w:r>
          </w:p>
          <w:p w14:paraId="1A9217BC" w14:textId="6E9EB174" w:rsidR="006B7E90" w:rsidRPr="002631BD" w:rsidRDefault="006B7E90" w:rsidP="000331B2">
            <w:pPr>
              <w:pStyle w:val="Paragraphedeliste"/>
              <w:numPr>
                <w:ilvl w:val="0"/>
                <w:numId w:val="14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</w:pPr>
            <w:r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>ZN</w:t>
            </w:r>
            <w:r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   +    2 </w:t>
            </w:r>
            <w:r w:rsidRPr="002631BD">
              <w:rPr>
                <w:rFonts w:asciiTheme="majorHAnsi" w:hAnsiTheme="majorHAnsi"/>
                <w:b/>
                <w:bCs/>
                <w:color w:val="00B0F0"/>
                <w:szCs w:val="24"/>
              </w:rPr>
              <w:t>(H</w:t>
            </w:r>
            <w:r w:rsidRPr="002631BD">
              <w:rPr>
                <w:rFonts w:asciiTheme="majorHAnsi" w:hAnsiTheme="majorHAnsi"/>
                <w:b/>
                <w:bCs/>
                <w:color w:val="00B0F0"/>
                <w:szCs w:val="24"/>
                <w:vertAlign w:val="superscript"/>
              </w:rPr>
              <w:t>+</w:t>
            </w:r>
            <w:r w:rsidRPr="002631BD">
              <w:rPr>
                <w:rFonts w:asciiTheme="majorHAnsi" w:hAnsiTheme="majorHAnsi"/>
                <w:b/>
                <w:bCs/>
                <w:color w:val="00B0F0"/>
                <w:szCs w:val="24"/>
              </w:rPr>
              <w:t xml:space="preserve"> + Cl </w:t>
            </w:r>
            <w:r w:rsidRPr="002631BD">
              <w:rPr>
                <w:rFonts w:asciiTheme="majorHAnsi" w:hAnsiTheme="majorHAnsi"/>
                <w:b/>
                <w:bCs/>
                <w:color w:val="00B0F0"/>
                <w:szCs w:val="24"/>
                <w:vertAlign w:val="superscript"/>
              </w:rPr>
              <w:t>̶</w:t>
            </w:r>
            <w:r w:rsidRPr="002631BD">
              <w:rPr>
                <w:rFonts w:asciiTheme="majorHAnsi" w:hAnsiTheme="majorHAnsi"/>
                <w:b/>
                <w:bCs/>
                <w:color w:val="00B0F0"/>
                <w:szCs w:val="24"/>
              </w:rPr>
              <w:t>)</w:t>
            </w:r>
            <w:r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----------------&gt;   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/>
                      <w:color w:val="00B0F0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B0F0"/>
                      <w:szCs w:val="24"/>
                    </w:rPr>
                    <m:t>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B0F0"/>
                      <w:szCs w:val="24"/>
                    </w:rPr>
                    <m:t>2</m:t>
                  </m:r>
                </m:sub>
              </m:sSub>
            </m:oMath>
            <w:r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</w:t>
            </w:r>
            <w:r w:rsidR="00787238"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>+ (</w:t>
            </w:r>
            <w:r w:rsidRPr="003E3DF1">
              <w:rPr>
                <w:rFonts w:asciiTheme="majorHAnsi" w:eastAsia="Times New Roman" w:hAnsiTheme="majorHAnsi" w:cs="Times New Roman"/>
                <w:b/>
                <w:bCs/>
                <w:color w:val="00B0F0"/>
                <w:szCs w:val="24"/>
                <w:lang w:eastAsia="fr-FR"/>
              </w:rPr>
              <w:t>Zn</w:t>
            </w:r>
            <w:r w:rsidRPr="003E3DF1">
              <w:rPr>
                <w:rFonts w:asciiTheme="majorHAnsi" w:eastAsia="Times New Roman" w:hAnsiTheme="majorHAnsi" w:cs="Times New Roman"/>
                <w:b/>
                <w:bCs/>
                <w:color w:val="00B0F0"/>
                <w:szCs w:val="24"/>
                <w:vertAlign w:val="superscript"/>
                <w:lang w:eastAsia="fr-FR"/>
              </w:rPr>
              <w:t>2</w:t>
            </w:r>
            <w:r w:rsidR="00787238" w:rsidRPr="006B7E90">
              <w:rPr>
                <w:rFonts w:asciiTheme="majorHAnsi" w:hAnsiTheme="majorHAnsi" w:cstheme="majorBidi"/>
                <w:b/>
                <w:bCs/>
                <w:color w:val="00B0F0"/>
                <w:szCs w:val="24"/>
                <w:vertAlign w:val="superscript"/>
              </w:rPr>
              <w:t>+</w:t>
            </w:r>
            <w:r w:rsidR="00787238"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+</w:t>
            </w:r>
            <w:r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</w:t>
            </w:r>
            <w:r w:rsidR="00787238"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2 </w:t>
            </w:r>
            <w:r w:rsidR="00787238" w:rsidRPr="002631BD">
              <w:rPr>
                <w:rFonts w:asciiTheme="majorHAnsi" w:hAnsiTheme="majorHAnsi"/>
                <w:b/>
                <w:bCs/>
                <w:color w:val="00B0F0"/>
                <w:szCs w:val="24"/>
              </w:rPr>
              <w:t>Cl</w:t>
            </w:r>
            <w:r w:rsidRPr="002631BD">
              <w:rPr>
                <w:rFonts w:asciiTheme="majorHAnsi" w:hAnsiTheme="majorHAnsi"/>
                <w:b/>
                <w:bCs/>
                <w:color w:val="00B0F0"/>
                <w:szCs w:val="24"/>
              </w:rPr>
              <w:t xml:space="preserve"> </w:t>
            </w:r>
            <w:r w:rsidR="00787238" w:rsidRPr="002631BD">
              <w:rPr>
                <w:rFonts w:asciiTheme="majorHAnsi" w:hAnsiTheme="majorHAnsi"/>
                <w:b/>
                <w:bCs/>
                <w:color w:val="00B0F0"/>
                <w:szCs w:val="24"/>
                <w:vertAlign w:val="superscript"/>
              </w:rPr>
              <w:t>̶</w:t>
            </w:r>
            <w:r w:rsidR="00787238"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>)</w:t>
            </w:r>
            <w:r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             </w:t>
            </w:r>
          </w:p>
          <w:p w14:paraId="71A551D9" w14:textId="469B4C7D" w:rsidR="006B7E90" w:rsidRPr="002631BD" w:rsidRDefault="006B7E90" w:rsidP="006B7E90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1211"/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</w:pPr>
            <w:r w:rsidRPr="002631BD">
              <w:rPr>
                <w:rFonts w:asciiTheme="majorHAnsi" w:hAnsiTheme="majorHAnsi" w:cstheme="majorBidi"/>
                <w:szCs w:val="24"/>
              </w:rPr>
              <w:t>soit en enlevant les ions spectateurs : (</w:t>
            </w:r>
            <w:r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>l’équation</w:t>
            </w:r>
            <w:r w:rsidRPr="002631BD">
              <w:rPr>
                <w:rFonts w:asciiTheme="majorHAnsi" w:hAnsiTheme="majorHAnsi" w:cstheme="majorBidi"/>
                <w:b/>
                <w:bCs/>
                <w:szCs w:val="24"/>
              </w:rPr>
              <w:t xml:space="preserve"> </w:t>
            </w:r>
            <w:proofErr w:type="gramStart"/>
            <w:r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>simplifié</w:t>
            </w:r>
            <w:proofErr w:type="gramEnd"/>
            <w:r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>)</w:t>
            </w:r>
          </w:p>
          <w:p w14:paraId="091052B2" w14:textId="31FA0666" w:rsidR="002631BD" w:rsidRPr="00787238" w:rsidRDefault="006B7E90" w:rsidP="000331B2">
            <w:pPr>
              <w:pStyle w:val="Paragraphedeliste"/>
              <w:numPr>
                <w:ilvl w:val="0"/>
                <w:numId w:val="14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</w:pPr>
            <w:r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>Zn</w:t>
            </w:r>
            <w:r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    +     2 </w:t>
            </w:r>
            <w:r w:rsidRPr="002631BD">
              <w:rPr>
                <w:rFonts w:asciiTheme="majorHAnsi" w:hAnsiTheme="majorHAnsi"/>
                <w:b/>
                <w:bCs/>
                <w:color w:val="00B0F0"/>
                <w:szCs w:val="24"/>
              </w:rPr>
              <w:t>H</w:t>
            </w:r>
            <w:r w:rsidRPr="002631BD">
              <w:rPr>
                <w:rFonts w:asciiTheme="majorHAnsi" w:hAnsiTheme="majorHAnsi"/>
                <w:b/>
                <w:bCs/>
                <w:color w:val="00B0F0"/>
                <w:szCs w:val="24"/>
                <w:vertAlign w:val="superscript"/>
              </w:rPr>
              <w:t>+</w:t>
            </w:r>
            <w:r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  ----------------&gt;   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/>
                      <w:color w:val="00B0F0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B0F0"/>
                      <w:szCs w:val="24"/>
                    </w:rPr>
                    <m:t>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B0F0"/>
                      <w:szCs w:val="24"/>
                    </w:rPr>
                    <m:t>2</m:t>
                  </m:r>
                </m:sub>
              </m:sSub>
            </m:oMath>
            <w:r w:rsidRPr="002631BD"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  <w:t xml:space="preserve"> + Zn</w:t>
            </w:r>
            <w:r w:rsidRPr="006B7E90">
              <w:rPr>
                <w:rFonts w:asciiTheme="majorHAnsi" w:eastAsia="Times New Roman" w:hAnsiTheme="majorHAnsi" w:cs="Times New Roman"/>
                <w:b/>
                <w:bCs/>
                <w:color w:val="00B0F0"/>
                <w:szCs w:val="24"/>
                <w:vertAlign w:val="superscript"/>
                <w:lang w:val="en-US" w:eastAsia="fr-FR"/>
              </w:rPr>
              <w:t>2+</w:t>
            </w:r>
          </w:p>
          <w:p w14:paraId="5FD44700" w14:textId="77777777" w:rsidR="00787238" w:rsidRPr="006B7E90" w:rsidRDefault="00787238" w:rsidP="00787238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1211"/>
              <w:rPr>
                <w:rFonts w:asciiTheme="majorHAnsi" w:hAnsiTheme="majorHAnsi" w:cstheme="majorBidi"/>
                <w:b/>
                <w:bCs/>
                <w:color w:val="00B0F0"/>
                <w:szCs w:val="24"/>
              </w:rPr>
            </w:pPr>
          </w:p>
          <w:p w14:paraId="3CC87BDE" w14:textId="77777777" w:rsidR="00787238" w:rsidRPr="00787238" w:rsidRDefault="00787238" w:rsidP="000331B2">
            <w:pPr>
              <w:pStyle w:val="Paragraphedeliste"/>
              <w:numPr>
                <w:ilvl w:val="0"/>
                <w:numId w:val="15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color w:val="000000" w:themeColor="text1"/>
                <w:szCs w:val="24"/>
              </w:rPr>
            </w:pPr>
            <w:r w:rsidRPr="00787238">
              <w:rPr>
                <w:rFonts w:asciiTheme="majorHAnsi" w:hAnsiTheme="majorHAnsi" w:cstheme="majorBidi"/>
                <w:color w:val="FF0000"/>
                <w:szCs w:val="24"/>
              </w:rPr>
              <w:t xml:space="preserve">Conclusion: </w:t>
            </w:r>
            <w:r w:rsidRPr="00787238">
              <w:rPr>
                <w:rFonts w:asciiTheme="majorHAnsi" w:hAnsiTheme="majorHAnsi" w:cstheme="majorBidi"/>
                <w:color w:val="000000" w:themeColor="text1"/>
                <w:szCs w:val="24"/>
              </w:rPr>
              <w:t>l’acide chlorhydrique réagit avec le fer, l’aluminium et le zinc mais ne réagit avec le cuivre.</w:t>
            </w:r>
          </w:p>
          <w:p w14:paraId="282E61EF" w14:textId="3A84EF40" w:rsidR="002631BD" w:rsidRPr="00787238" w:rsidRDefault="00787238" w:rsidP="000331B2">
            <w:pPr>
              <w:pStyle w:val="Paragraphedeliste"/>
              <w:numPr>
                <w:ilvl w:val="0"/>
                <w:numId w:val="15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color w:val="000000" w:themeColor="text1"/>
                <w:szCs w:val="24"/>
              </w:rPr>
            </w:pPr>
            <w:r w:rsidRPr="00787238">
              <w:rPr>
                <w:rFonts w:asciiTheme="majorHAnsi" w:hAnsiTheme="majorHAnsi" w:cstheme="majorBidi"/>
                <w:color w:val="000000" w:themeColor="text1"/>
                <w:szCs w:val="24"/>
              </w:rPr>
              <w:t xml:space="preserve">Les produits de la réaction sont le dihydrogène 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/>
                      <w:color w:val="00B0F0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B0F0"/>
                      <w:szCs w:val="24"/>
                    </w:rPr>
                    <m:t>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B0F0"/>
                      <w:szCs w:val="24"/>
                    </w:rPr>
                    <m:t>2</m:t>
                  </m:r>
                </m:sub>
              </m:sSub>
            </m:oMath>
            <w:r w:rsidRPr="00787238">
              <w:rPr>
                <w:rFonts w:asciiTheme="majorHAnsi" w:hAnsiTheme="majorHAnsi" w:cstheme="majorBidi"/>
                <w:color w:val="000000" w:themeColor="text1"/>
                <w:szCs w:val="24"/>
              </w:rPr>
              <w:t xml:space="preserve"> et l’ion métallique correspondant</w:t>
            </w:r>
          </w:p>
          <w:p w14:paraId="6719648A" w14:textId="0CA5E24F" w:rsidR="000609D0" w:rsidRPr="00787238" w:rsidRDefault="000609D0" w:rsidP="000331B2">
            <w:pPr>
              <w:pStyle w:val="Paragraphedeliste"/>
              <w:numPr>
                <w:ilvl w:val="0"/>
                <w:numId w:val="4"/>
              </w:num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87238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Action d'une solution d'hydroxyde de sodium sur les métaux</w:t>
            </w:r>
          </w:p>
          <w:p w14:paraId="578B0E06" w14:textId="059E7F38" w:rsidR="00787238" w:rsidRPr="00787238" w:rsidRDefault="00787238" w:rsidP="00787238">
            <w:pPr>
              <w:pStyle w:val="Paragraphedeliste"/>
              <w:spacing w:after="0" w:line="240" w:lineRule="auto"/>
              <w:rPr>
                <w:rFonts w:asciiTheme="majorHAnsi" w:hAnsiTheme="majorHAnsi" w:cs="Tahoma"/>
                <w:lang w:bidi="ar-MA"/>
              </w:rPr>
            </w:pPr>
            <w:r w:rsidRPr="00787238">
              <w:rPr>
                <w:rFonts w:asciiTheme="majorHAnsi" w:hAnsiTheme="majorHAnsi" w:cs="Tahoma"/>
                <w:lang w:bidi="ar-MA"/>
              </w:rPr>
              <w:t>la soude (solution d’hydroxyde) de sodium solution basique de formule (Na</w:t>
            </w:r>
            <w:r w:rsidRPr="00787238">
              <w:rPr>
                <w:rFonts w:asciiTheme="majorHAnsi" w:hAnsiTheme="majorHAnsi" w:cs="Tahoma"/>
                <w:vertAlign w:val="superscript"/>
                <w:lang w:bidi="ar-MA"/>
              </w:rPr>
              <w:t>+</w:t>
            </w:r>
            <w:r w:rsidRPr="00787238">
              <w:rPr>
                <w:rFonts w:asciiTheme="majorHAnsi" w:hAnsiTheme="majorHAnsi" w:cs="Tahoma"/>
                <w:lang w:bidi="ar-MA"/>
              </w:rPr>
              <w:t>+ OH</w:t>
            </w:r>
            <w:r w:rsidRPr="00787238">
              <w:rPr>
                <w:rFonts w:asciiTheme="majorHAnsi" w:hAnsiTheme="majorHAnsi" w:cs="Tahoma"/>
                <w:vertAlign w:val="superscript"/>
                <w:lang w:bidi="ar-MA"/>
              </w:rPr>
              <w:t>-</w:t>
            </w:r>
            <w:r w:rsidRPr="00787238">
              <w:rPr>
                <w:rFonts w:asciiTheme="majorHAnsi" w:hAnsiTheme="majorHAnsi" w:cs="Tahoma"/>
                <w:lang w:bidi="ar-MA"/>
              </w:rPr>
              <w:t>)</w:t>
            </w:r>
          </w:p>
          <w:p w14:paraId="5432F8D1" w14:textId="4265D119" w:rsidR="000609D0" w:rsidRDefault="000609D0" w:rsidP="000331B2">
            <w:pPr>
              <w:pStyle w:val="Paragraphedeliste"/>
              <w:numPr>
                <w:ilvl w:val="0"/>
                <w:numId w:val="3"/>
              </w:num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</w:pPr>
            <w:r w:rsidRPr="00EF16E0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>Expérience :</w:t>
            </w:r>
          </w:p>
          <w:p w14:paraId="22D1C2BC" w14:textId="322BE695" w:rsidR="00787238" w:rsidRPr="0002112B" w:rsidRDefault="00787238" w:rsidP="00787238">
            <w:pPr>
              <w:pStyle w:val="Paragraphedeliste"/>
              <w:tabs>
                <w:tab w:val="left" w:pos="142"/>
              </w:tabs>
              <w:spacing w:after="0" w:line="276" w:lineRule="auto"/>
              <w:ind w:left="502"/>
              <w:rPr>
                <w:rFonts w:asciiTheme="majorHAnsi" w:hAnsiTheme="majorHAnsi" w:cstheme="majorBidi"/>
                <w:color w:val="000000" w:themeColor="text1"/>
                <w:szCs w:val="24"/>
              </w:rPr>
            </w:pPr>
            <w:r w:rsidRPr="0002112B">
              <w:rPr>
                <w:rFonts w:asciiTheme="majorHAnsi" w:hAnsiTheme="majorHAnsi" w:cstheme="majorBidi"/>
                <w:color w:val="000000" w:themeColor="text1"/>
                <w:szCs w:val="24"/>
              </w:rPr>
              <w:t xml:space="preserve">On ajoute une quantité </w:t>
            </w:r>
            <w:r>
              <w:rPr>
                <w:rFonts w:asciiTheme="majorHAnsi" w:hAnsiTheme="majorHAnsi" w:cstheme="majorBidi"/>
                <w:color w:val="000000" w:themeColor="text1"/>
                <w:szCs w:val="24"/>
              </w:rPr>
              <w:t>de soude</w:t>
            </w:r>
            <w:r w:rsidRPr="0002112B">
              <w:rPr>
                <w:rFonts w:asciiTheme="majorHAnsi" w:hAnsiTheme="majorHAnsi" w:cstheme="majorBidi"/>
                <w:color w:val="000000" w:themeColor="text1"/>
                <w:szCs w:val="24"/>
              </w:rPr>
              <w:t xml:space="preserve"> à quatre tubes à essais contint des métaux et </w:t>
            </w:r>
            <w:r w:rsidRPr="0002112B">
              <w:rPr>
                <w:rFonts w:asciiTheme="majorHAnsi" w:hAnsiTheme="majorHAnsi"/>
                <w:szCs w:val="24"/>
              </w:rPr>
              <w:t>On approche une allumette enflammée de l’entrée du tube à essais.</w:t>
            </w:r>
          </w:p>
          <w:p w14:paraId="57138492" w14:textId="297444E2" w:rsidR="00787238" w:rsidRPr="00EF16E0" w:rsidRDefault="00787238" w:rsidP="00787238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</w:pPr>
            <w:r w:rsidRPr="0002112B">
              <w:rPr>
                <w:rFonts w:asciiTheme="majorBidi" w:hAnsiTheme="majorBidi" w:cstheme="majorBidi"/>
                <w:b/>
                <w:bCs/>
                <w:noProof/>
                <w:color w:val="FF0000"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75648" behindDoc="0" locked="0" layoutInCell="1" allowOverlap="1" wp14:anchorId="412DBADA" wp14:editId="3BD5188E">
                  <wp:simplePos x="0" y="0"/>
                  <wp:positionH relativeFrom="column">
                    <wp:posOffset>624840</wp:posOffset>
                  </wp:positionH>
                  <wp:positionV relativeFrom="paragraph">
                    <wp:posOffset>84455</wp:posOffset>
                  </wp:positionV>
                  <wp:extent cx="5082540" cy="1516380"/>
                  <wp:effectExtent l="76200" t="38100" r="73660" b="96520"/>
                  <wp:wrapNone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2540" cy="151638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>
                            <a:outerShdw blurRad="44450" dist="27940" dir="5400000" algn="ctr">
                              <a:srgbClr val="000000">
                                <a:alpha val="32000"/>
                              </a:srgbClr>
                            </a:outerShdw>
                          </a:effectLst>
                          <a:scene3d>
                            <a:camera prst="orthographicFront">
                              <a:rot lat="0" lon="0" rev="0"/>
                            </a:camera>
                            <a:lightRig rig="balanced" dir="t">
                              <a:rot lat="0" lon="0" rev="8700000"/>
                            </a:lightRig>
                          </a:scene3d>
                          <a:sp3d>
                            <a:bevelT w="190500" h="38100"/>
                          </a:sp3d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4111F3A" w14:textId="173A0F93" w:rsidR="000609D0" w:rsidRDefault="000609D0" w:rsidP="000609D0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14:paraId="497547E0" w14:textId="335348F3" w:rsidR="0002112B" w:rsidRDefault="0002112B" w:rsidP="000609D0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14:paraId="1D2258CA" w14:textId="49B4EDF0" w:rsidR="0002112B" w:rsidRDefault="0002112B" w:rsidP="000609D0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14:paraId="3D18DEA3" w14:textId="7E21F3DE" w:rsidR="0002112B" w:rsidRDefault="0002112B" w:rsidP="000609D0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14:paraId="779597FC" w14:textId="40F4A6FE" w:rsidR="0002112B" w:rsidRDefault="0002112B" w:rsidP="000609D0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14:paraId="04B72F46" w14:textId="029D5179" w:rsidR="0002112B" w:rsidRDefault="0002112B" w:rsidP="000609D0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14:paraId="684B358B" w14:textId="1C3D6F42" w:rsidR="0002112B" w:rsidRDefault="0002112B" w:rsidP="000609D0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14:paraId="166537B6" w14:textId="339C01A6" w:rsidR="0002112B" w:rsidRPr="00B760B5" w:rsidRDefault="00B433C7" w:rsidP="00B760B5">
            <w:pPr>
              <w:jc w:val="center"/>
              <w:rPr>
                <w:sz w:val="32"/>
                <w:szCs w:val="28"/>
              </w:rPr>
            </w:pPr>
            <w:hyperlink r:id="rId14" w:history="1">
              <w:r>
                <w:rPr>
                  <w:rStyle w:val="Lienhypertexte"/>
                  <w:rFonts w:ascii="Cambria Math" w:hAnsi="Cambria Math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</w:p>
          <w:p w14:paraId="4A91184A" w14:textId="32ED7A61" w:rsidR="000609D0" w:rsidRPr="00B760B5" w:rsidRDefault="000609D0" w:rsidP="00B760B5">
            <w:pPr>
              <w:pStyle w:val="Paragraphedeliste"/>
              <w:numPr>
                <w:ilvl w:val="0"/>
                <w:numId w:val="3"/>
              </w:num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</w:pPr>
            <w:r w:rsidRPr="00EF16E0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lastRenderedPageBreak/>
              <w:t xml:space="preserve">Observation et </w:t>
            </w:r>
            <w:r w:rsidR="00787238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>conclusion :</w:t>
            </w:r>
          </w:p>
          <w:p w14:paraId="02367A99" w14:textId="62320B9D" w:rsidR="00787238" w:rsidRPr="00787238" w:rsidRDefault="00787238" w:rsidP="000331B2">
            <w:pPr>
              <w:pStyle w:val="Paragraphedeliste"/>
              <w:numPr>
                <w:ilvl w:val="8"/>
                <w:numId w:val="16"/>
              </w:numPr>
              <w:tabs>
                <w:tab w:val="left" w:pos="10037"/>
              </w:tabs>
              <w:spacing w:before="0" w:after="200" w:line="276" w:lineRule="auto"/>
              <w:rPr>
                <w:rFonts w:asciiTheme="majorHAnsi" w:eastAsia="Times New Roman" w:hAnsiTheme="majorHAnsi" w:cs="Tahoma"/>
                <w:color w:val="000000"/>
                <w:szCs w:val="24"/>
                <w:lang w:eastAsia="fr-FR" w:bidi="ar-MA"/>
              </w:rPr>
            </w:pPr>
            <w:r w:rsidRPr="00787238">
              <w:rPr>
                <w:rFonts w:asciiTheme="majorHAnsi" w:eastAsia="Times New Roman" w:hAnsiTheme="majorHAnsi" w:cs="Tahoma"/>
                <w:color w:val="000000"/>
                <w:szCs w:val="24"/>
                <w:lang w:eastAsia="fr-FR" w:bidi="ar-MA"/>
              </w:rPr>
              <w:t>il n’y a pas de réaction de la soude avec le fer et le cuivre.</w:t>
            </w:r>
          </w:p>
          <w:p w14:paraId="7F09F707" w14:textId="45B72E66" w:rsidR="00787238" w:rsidRPr="00787238" w:rsidRDefault="00787238" w:rsidP="000331B2">
            <w:pPr>
              <w:pStyle w:val="Paragraphedeliste"/>
              <w:numPr>
                <w:ilvl w:val="1"/>
                <w:numId w:val="16"/>
              </w:numPr>
              <w:tabs>
                <w:tab w:val="left" w:pos="10037"/>
              </w:tabs>
              <w:spacing w:before="0" w:after="200" w:line="276" w:lineRule="auto"/>
              <w:rPr>
                <w:rFonts w:asciiTheme="majorHAnsi" w:eastAsia="Times New Roman" w:hAnsiTheme="majorHAnsi" w:cs="Tahoma"/>
                <w:color w:val="000000"/>
                <w:szCs w:val="24"/>
                <w:lang w:eastAsia="fr-FR" w:bidi="ar-MA"/>
              </w:rPr>
            </w:pPr>
            <w:r w:rsidRPr="00787238">
              <w:rPr>
                <w:rFonts w:asciiTheme="majorHAnsi" w:eastAsia="Times New Roman" w:hAnsiTheme="majorHAnsi" w:cs="Tahoma"/>
                <w:color w:val="000000"/>
                <w:szCs w:val="24"/>
                <w:lang w:eastAsia="fr-FR" w:bidi="ar-MA"/>
              </w:rPr>
              <w:t xml:space="preserve">l’aluminium réagit rapidement avec la soude alors que la réaction du zinc est plus lente, elle nécessite un chauffage.    </w:t>
            </w:r>
          </w:p>
          <w:p w14:paraId="3C56B145" w14:textId="1C344E85" w:rsidR="00787238" w:rsidRPr="000331B2" w:rsidRDefault="00787238" w:rsidP="000331B2">
            <w:pPr>
              <w:pStyle w:val="Paragraphedeliste"/>
              <w:numPr>
                <w:ilvl w:val="8"/>
                <w:numId w:val="16"/>
              </w:numPr>
              <w:tabs>
                <w:tab w:val="left" w:pos="10037"/>
              </w:tabs>
              <w:spacing w:before="0" w:after="200" w:line="276" w:lineRule="auto"/>
              <w:rPr>
                <w:rFonts w:asciiTheme="majorHAnsi" w:eastAsia="Times New Roman" w:hAnsiTheme="majorHAnsi" w:cs="Tahoma"/>
                <w:szCs w:val="24"/>
                <w:lang w:eastAsia="fr-FR" w:bidi="ar-MA"/>
              </w:rPr>
            </w:pPr>
            <w:r w:rsidRPr="00787238">
              <w:rPr>
                <w:rFonts w:asciiTheme="majorHAnsi" w:eastAsia="Times New Roman" w:hAnsiTheme="majorHAnsi" w:cs="Tahoma"/>
                <w:color w:val="000000"/>
                <w:szCs w:val="24"/>
                <w:lang w:eastAsia="fr-FR" w:bidi="ar-MA"/>
              </w:rPr>
              <w:t xml:space="preserve">L’action de la soude sur l’aluminium et le zinc entraine la formation du gaz dihydrogène (provoque une détonation </w:t>
            </w:r>
            <w:proofErr w:type="spellStart"/>
            <w:r w:rsidRPr="00787238">
              <w:rPr>
                <w:rFonts w:asciiTheme="majorHAnsi" w:eastAsia="Times New Roman" w:hAnsiTheme="majorHAnsi" w:cs="Tahoma"/>
                <w:color w:val="000000"/>
                <w:szCs w:val="24"/>
                <w:lang w:eastAsia="fr-FR" w:bidi="ar-MA"/>
              </w:rPr>
              <w:t>a</w:t>
            </w:r>
            <w:proofErr w:type="spellEnd"/>
            <w:r w:rsidRPr="00787238">
              <w:rPr>
                <w:rFonts w:asciiTheme="majorHAnsi" w:eastAsia="Times New Roman" w:hAnsiTheme="majorHAnsi" w:cs="Tahoma"/>
                <w:color w:val="000000"/>
                <w:szCs w:val="24"/>
                <w:lang w:eastAsia="fr-FR" w:bidi="ar-MA"/>
              </w:rPr>
              <w:t xml:space="preserve"> proximité d’une flamme)</w:t>
            </w:r>
          </w:p>
          <w:p w14:paraId="1DB5007C" w14:textId="77777777" w:rsidR="000331B2" w:rsidRPr="00787238" w:rsidRDefault="000331B2" w:rsidP="000331B2">
            <w:pPr>
              <w:pStyle w:val="Paragraphedeliste"/>
              <w:tabs>
                <w:tab w:val="left" w:pos="10037"/>
              </w:tabs>
              <w:spacing w:before="0" w:after="200" w:line="276" w:lineRule="auto"/>
              <w:ind w:left="502"/>
              <w:rPr>
                <w:rFonts w:asciiTheme="majorHAnsi" w:eastAsia="Times New Roman" w:hAnsiTheme="majorHAnsi" w:cs="Tahoma"/>
                <w:szCs w:val="24"/>
                <w:rtl/>
                <w:lang w:eastAsia="fr-FR" w:bidi="ar-MA"/>
              </w:rPr>
            </w:pPr>
          </w:p>
          <w:p w14:paraId="64DB79DB" w14:textId="1886DF3C" w:rsidR="00787238" w:rsidRDefault="00787238" w:rsidP="000331B2">
            <w:pPr>
              <w:pStyle w:val="Paragraphedeliste"/>
              <w:numPr>
                <w:ilvl w:val="0"/>
                <w:numId w:val="4"/>
              </w:numPr>
              <w:tabs>
                <w:tab w:val="left" w:pos="9092"/>
              </w:tabs>
              <w:spacing w:before="0" w:after="0" w:line="240" w:lineRule="auto"/>
              <w:rPr>
                <w:rFonts w:asciiTheme="majorHAnsi" w:eastAsia="Times New Roman" w:hAnsiTheme="majorHAnsi" w:cs="Tahoma"/>
                <w:b/>
                <w:bCs/>
                <w:color w:val="FF0000"/>
                <w:sz w:val="28"/>
                <w:szCs w:val="28"/>
                <w:lang w:eastAsia="fr-FR" w:bidi="ar-MA"/>
              </w:rPr>
            </w:pPr>
            <w:r w:rsidRPr="00787238">
              <w:rPr>
                <w:rFonts w:asciiTheme="majorHAnsi" w:eastAsia="Times New Roman" w:hAnsiTheme="majorHAnsi" w:cs="Tahoma"/>
                <w:b/>
                <w:bCs/>
                <w:color w:val="FF0000"/>
                <w:sz w:val="28"/>
                <w:szCs w:val="28"/>
                <w:lang w:eastAsia="fr-FR" w:bidi="ar-MA"/>
              </w:rPr>
              <w:t>action des solutions acides et basiques sur les matériaux non métalliques</w:t>
            </w:r>
          </w:p>
          <w:p w14:paraId="092EC117" w14:textId="77777777" w:rsidR="000331B2" w:rsidRPr="00787238" w:rsidRDefault="000331B2" w:rsidP="000331B2">
            <w:pPr>
              <w:pStyle w:val="Paragraphedeliste"/>
              <w:tabs>
                <w:tab w:val="left" w:pos="9092"/>
              </w:tabs>
              <w:spacing w:before="0" w:after="0" w:line="240" w:lineRule="auto"/>
              <w:rPr>
                <w:rFonts w:asciiTheme="majorHAnsi" w:eastAsia="Times New Roman" w:hAnsiTheme="majorHAnsi" w:cs="Tahoma"/>
                <w:b/>
                <w:bCs/>
                <w:color w:val="FF0000"/>
                <w:sz w:val="28"/>
                <w:szCs w:val="28"/>
                <w:lang w:eastAsia="fr-FR" w:bidi="ar-MA"/>
              </w:rPr>
            </w:pPr>
          </w:p>
          <w:p w14:paraId="52DEC5F0" w14:textId="77777777" w:rsidR="00787238" w:rsidRPr="00787238" w:rsidRDefault="00787238" w:rsidP="000331B2">
            <w:pPr>
              <w:pStyle w:val="Paragraphedeliste"/>
              <w:numPr>
                <w:ilvl w:val="0"/>
                <w:numId w:val="17"/>
              </w:numPr>
              <w:tabs>
                <w:tab w:val="left" w:pos="9092"/>
              </w:tabs>
              <w:spacing w:before="0" w:after="200" w:line="276" w:lineRule="auto"/>
              <w:rPr>
                <w:rFonts w:asciiTheme="majorHAnsi" w:eastAsia="Times New Roman" w:hAnsiTheme="majorHAnsi" w:cs="Tahoma"/>
                <w:szCs w:val="24"/>
                <w:lang w:eastAsia="fr-FR" w:bidi="ar-MA"/>
              </w:rPr>
            </w:pPr>
            <w:r w:rsidRPr="00787238">
              <w:rPr>
                <w:rFonts w:asciiTheme="majorHAnsi" w:eastAsia="Times New Roman" w:hAnsiTheme="majorHAnsi" w:cs="Tahoma"/>
                <w:szCs w:val="24"/>
                <w:lang w:eastAsia="fr-FR" w:bidi="ar-MA"/>
              </w:rPr>
              <w:t xml:space="preserve">les matières </w:t>
            </w:r>
            <w:proofErr w:type="gramStart"/>
            <w:r w:rsidRPr="00787238">
              <w:rPr>
                <w:rFonts w:asciiTheme="majorHAnsi" w:eastAsia="Times New Roman" w:hAnsiTheme="majorHAnsi" w:cs="Tahoma"/>
                <w:szCs w:val="24"/>
                <w:lang w:eastAsia="fr-FR" w:bidi="ar-MA"/>
              </w:rPr>
              <w:t>plastique</w:t>
            </w:r>
            <w:proofErr w:type="gramEnd"/>
            <w:r w:rsidRPr="00787238">
              <w:rPr>
                <w:rFonts w:asciiTheme="majorHAnsi" w:eastAsia="Times New Roman" w:hAnsiTheme="majorHAnsi" w:cs="Tahoma"/>
                <w:szCs w:val="24"/>
                <w:lang w:eastAsia="fr-FR" w:bidi="ar-MA"/>
              </w:rPr>
              <w:t xml:space="preserve"> ne réagissent pas en général avec les solutions acides et basiques.</w:t>
            </w:r>
          </w:p>
          <w:p w14:paraId="475C59EF" w14:textId="77777777" w:rsidR="00787238" w:rsidRPr="00787238" w:rsidRDefault="00787238" w:rsidP="000331B2">
            <w:pPr>
              <w:pStyle w:val="Paragraphedeliste"/>
              <w:numPr>
                <w:ilvl w:val="0"/>
                <w:numId w:val="17"/>
              </w:numPr>
              <w:tabs>
                <w:tab w:val="left" w:pos="9092"/>
              </w:tabs>
              <w:spacing w:before="0" w:after="200" w:line="276" w:lineRule="auto"/>
              <w:rPr>
                <w:rFonts w:asciiTheme="majorHAnsi" w:eastAsia="Times New Roman" w:hAnsiTheme="majorHAnsi" w:cs="Tahoma"/>
                <w:szCs w:val="24"/>
                <w:lang w:eastAsia="fr-FR" w:bidi="ar-MA"/>
              </w:rPr>
            </w:pPr>
            <w:r w:rsidRPr="00787238">
              <w:rPr>
                <w:rFonts w:asciiTheme="majorHAnsi" w:eastAsia="Times New Roman" w:hAnsiTheme="majorHAnsi" w:cs="Tahoma"/>
                <w:szCs w:val="24"/>
                <w:lang w:eastAsia="fr-FR" w:bidi="ar-MA"/>
              </w:rPr>
              <w:t>Les verres réagissent avec les solutions basiques très concentrées</w:t>
            </w:r>
          </w:p>
          <w:p w14:paraId="3CF3062F" w14:textId="77777777" w:rsidR="00787238" w:rsidRPr="00787238" w:rsidRDefault="00787238" w:rsidP="000331B2">
            <w:pPr>
              <w:pStyle w:val="Paragraphedeliste"/>
              <w:numPr>
                <w:ilvl w:val="0"/>
                <w:numId w:val="17"/>
              </w:numPr>
              <w:tabs>
                <w:tab w:val="left" w:pos="9092"/>
              </w:tabs>
              <w:spacing w:before="0" w:after="200" w:line="276" w:lineRule="auto"/>
              <w:rPr>
                <w:rFonts w:asciiTheme="majorHAnsi" w:eastAsia="Times New Roman" w:hAnsiTheme="majorHAnsi" w:cs="Tahoma"/>
                <w:szCs w:val="24"/>
                <w:rtl/>
                <w:lang w:eastAsia="fr-FR" w:bidi="ar-MA"/>
              </w:rPr>
            </w:pPr>
            <w:r w:rsidRPr="00787238">
              <w:rPr>
                <w:rFonts w:asciiTheme="majorHAnsi" w:eastAsia="Times New Roman" w:hAnsiTheme="majorHAnsi" w:cs="Tahoma"/>
                <w:szCs w:val="24"/>
                <w:lang w:eastAsia="fr-FR" w:bidi="ar-MA"/>
              </w:rPr>
              <w:t>Les acides et les bases peuvent être stockés dans des récipients plastiques ou en verre</w:t>
            </w:r>
          </w:p>
          <w:p w14:paraId="213DF65A" w14:textId="77777777" w:rsidR="000609D0" w:rsidRPr="00B760B5" w:rsidRDefault="000609D0" w:rsidP="00B760B5">
            <w:p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  <w:rtl/>
                <w:lang w:bidi="ar-MA"/>
              </w:rPr>
            </w:pPr>
          </w:p>
          <w:p w14:paraId="6120AC4A" w14:textId="77777777" w:rsidR="000609D0" w:rsidRPr="00060D06" w:rsidRDefault="000609D0" w:rsidP="000609D0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14:paraId="5B7CB66D" w14:textId="1726000A" w:rsidR="00B760B5" w:rsidRPr="00B760B5" w:rsidRDefault="00B433C7" w:rsidP="00B760B5">
            <w:pPr>
              <w:jc w:val="center"/>
              <w:rPr>
                <w:sz w:val="40"/>
                <w:szCs w:val="36"/>
              </w:rPr>
            </w:pPr>
            <w:hyperlink r:id="rId15" w:history="1">
              <w:r>
                <w:rPr>
                  <w:rStyle w:val="Lienhypertexte"/>
                  <w:rFonts w:ascii="Cambria Math" w:hAnsi="Cambria Math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  <w:bookmarkStart w:id="0" w:name="_GoBack"/>
            <w:bookmarkEnd w:id="0"/>
          </w:p>
          <w:p w14:paraId="3D7E8BAB" w14:textId="77777777" w:rsidR="000609D0" w:rsidRPr="00EF16E0" w:rsidRDefault="000609D0" w:rsidP="000609D0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rFonts w:asciiTheme="majorBidi" w:eastAsia="Times New Roman" w:hAnsiTheme="majorBidi" w:cstheme="majorBidi"/>
                <w:b/>
                <w:bCs/>
                <w:noProof/>
                <w:color w:val="00B0F0"/>
                <w:kern w:val="30"/>
                <w:szCs w:val="24"/>
                <w:vertAlign w:val="subscript"/>
                <w:rtl/>
                <w:lang w:eastAsia="fr-FR"/>
              </w:rPr>
            </w:pPr>
          </w:p>
          <w:p w14:paraId="3AC0F178" w14:textId="77777777" w:rsidR="000609D0" w:rsidRPr="00060D06" w:rsidRDefault="000609D0" w:rsidP="000609D0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</w:tc>
      </w:tr>
    </w:tbl>
    <w:p w14:paraId="3129BC1A" w14:textId="33FCFE2C" w:rsidR="00E03529" w:rsidRDefault="00E03529" w:rsidP="00FD2937"/>
    <w:sectPr w:rsidR="00E03529" w:rsidSect="00C003ED">
      <w:headerReference w:type="even" r:id="rId16"/>
      <w:headerReference w:type="default" r:id="rId17"/>
      <w:headerReference w:type="first" r:id="rId18"/>
      <w:pgSz w:w="11906" w:h="16838"/>
      <w:pgMar w:top="340" w:right="726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5641CA" w14:textId="77777777" w:rsidR="00E95123" w:rsidRDefault="00E95123" w:rsidP="002B4681">
      <w:pPr>
        <w:spacing w:before="0" w:after="0" w:line="240" w:lineRule="auto"/>
      </w:pPr>
      <w:r>
        <w:separator/>
      </w:r>
    </w:p>
  </w:endnote>
  <w:endnote w:type="continuationSeparator" w:id="0">
    <w:p w14:paraId="5901A00B" w14:textId="77777777" w:rsidR="00E95123" w:rsidRDefault="00E95123" w:rsidP="002B468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Myriad Pro Light">
    <w:altName w:val="Segoe UI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yriadPro-Regular">
    <w:altName w:val="Cambria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8FD1B8" w14:textId="77777777" w:rsidR="00E95123" w:rsidRDefault="00E95123" w:rsidP="002B4681">
      <w:pPr>
        <w:spacing w:before="0" w:after="0" w:line="240" w:lineRule="auto"/>
      </w:pPr>
      <w:r>
        <w:separator/>
      </w:r>
    </w:p>
  </w:footnote>
  <w:footnote w:type="continuationSeparator" w:id="0">
    <w:p w14:paraId="2EF6C1AC" w14:textId="77777777" w:rsidR="00E95123" w:rsidRDefault="00E95123" w:rsidP="002B4681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E954C6" w14:textId="77777777" w:rsidR="002B4681" w:rsidRDefault="002B4681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EA8CB9" w14:textId="77777777" w:rsidR="002B4681" w:rsidRPr="003E3DF1" w:rsidRDefault="002B4681">
    <w:pPr>
      <w:pStyle w:val="En-tte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F85A28" w14:textId="77777777" w:rsidR="002B4681" w:rsidRDefault="002B4681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D6B25"/>
    <w:multiLevelType w:val="hybridMultilevel"/>
    <w:tmpl w:val="911A3A08"/>
    <w:lvl w:ilvl="0" w:tplc="720EE608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6E2721"/>
    <w:multiLevelType w:val="hybridMultilevel"/>
    <w:tmpl w:val="94B69DC8"/>
    <w:lvl w:ilvl="0" w:tplc="040C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0AB1BFF"/>
    <w:multiLevelType w:val="hybridMultilevel"/>
    <w:tmpl w:val="8F7E6A48"/>
    <w:lvl w:ilvl="0" w:tplc="720EE608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B60AE4"/>
    <w:multiLevelType w:val="hybridMultilevel"/>
    <w:tmpl w:val="93AC9F32"/>
    <w:lvl w:ilvl="0" w:tplc="B87035EC">
      <w:start w:val="3"/>
      <w:numFmt w:val="decimal"/>
      <w:lvlText w:val="%1."/>
      <w:lvlJc w:val="left"/>
      <w:pPr>
        <w:ind w:left="502" w:hanging="360"/>
      </w:pPr>
      <w:rPr>
        <w:rFonts w:hint="default"/>
        <w:b/>
        <w:bCs/>
        <w:color w:val="00B05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0A247D"/>
    <w:multiLevelType w:val="hybridMultilevel"/>
    <w:tmpl w:val="0EECEE90"/>
    <w:lvl w:ilvl="0" w:tplc="156C35CA">
      <w:start w:val="1"/>
      <w:numFmt w:val="bullet"/>
      <w:lvlText w:val=""/>
      <w:lvlJc w:val="left"/>
      <w:pPr>
        <w:ind w:left="1069" w:hanging="360"/>
      </w:pPr>
      <w:rPr>
        <w:rFonts w:ascii="Wingdings" w:hAnsi="Wingdings" w:hint="default"/>
        <w:color w:val="FF0000"/>
      </w:rPr>
    </w:lvl>
    <w:lvl w:ilvl="1" w:tplc="040C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>
    <w:nsid w:val="21AD1801"/>
    <w:multiLevelType w:val="hybridMultilevel"/>
    <w:tmpl w:val="2F949F60"/>
    <w:lvl w:ilvl="0" w:tplc="156C35CA">
      <w:start w:val="1"/>
      <w:numFmt w:val="bullet"/>
      <w:lvlText w:val=""/>
      <w:lvlJc w:val="left"/>
      <w:pPr>
        <w:ind w:left="1069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>
    <w:nsid w:val="26FA0693"/>
    <w:multiLevelType w:val="hybridMultilevel"/>
    <w:tmpl w:val="AA6206AE"/>
    <w:lvl w:ilvl="0" w:tplc="156C35CA">
      <w:start w:val="1"/>
      <w:numFmt w:val="bullet"/>
      <w:lvlText w:val=""/>
      <w:lvlJc w:val="left"/>
      <w:pPr>
        <w:ind w:left="1211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>
    <w:nsid w:val="284D5316"/>
    <w:multiLevelType w:val="hybridMultilevel"/>
    <w:tmpl w:val="370E9EB8"/>
    <w:lvl w:ilvl="0" w:tplc="7F78871A">
      <w:start w:val="1"/>
      <w:numFmt w:val="decimal"/>
      <w:lvlText w:val="%1."/>
      <w:lvlJc w:val="left"/>
      <w:pPr>
        <w:ind w:left="720" w:hanging="360"/>
      </w:pPr>
      <w:rPr>
        <w:rFonts w:hint="default"/>
        <w:color w:val="00B05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2951F6"/>
    <w:multiLevelType w:val="hybridMultilevel"/>
    <w:tmpl w:val="C11255C8"/>
    <w:lvl w:ilvl="0" w:tplc="6426984E">
      <w:start w:val="1"/>
      <w:numFmt w:val="decimal"/>
      <w:lvlText w:val="%1."/>
      <w:lvlJc w:val="left"/>
      <w:pPr>
        <w:ind w:left="502" w:hanging="360"/>
      </w:pPr>
      <w:rPr>
        <w:rFonts w:asciiTheme="majorBidi" w:eastAsiaTheme="minorHAnsi" w:hAnsiTheme="majorBidi" w:cstheme="majorBidi"/>
        <w:color w:val="00B050"/>
      </w:rPr>
    </w:lvl>
    <w:lvl w:ilvl="1" w:tplc="10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>
    <w:nsid w:val="2DCA5331"/>
    <w:multiLevelType w:val="hybridMultilevel"/>
    <w:tmpl w:val="A56A708A"/>
    <w:lvl w:ilvl="0" w:tplc="720EE608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2BD369C"/>
    <w:multiLevelType w:val="hybridMultilevel"/>
    <w:tmpl w:val="5AEA4D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39322D"/>
    <w:multiLevelType w:val="hybridMultilevel"/>
    <w:tmpl w:val="4104A368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>
    <w:nsid w:val="47751445"/>
    <w:multiLevelType w:val="hybridMultilevel"/>
    <w:tmpl w:val="D758E0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</w:abstractNum>
  <w:abstractNum w:abstractNumId="13">
    <w:nsid w:val="4DD479AA"/>
    <w:multiLevelType w:val="hybridMultilevel"/>
    <w:tmpl w:val="75A2228C"/>
    <w:lvl w:ilvl="0" w:tplc="720EE608">
      <w:start w:val="1"/>
      <w:numFmt w:val="bullet"/>
      <w:lvlText w:val=""/>
      <w:lvlJc w:val="left"/>
      <w:pPr>
        <w:ind w:left="786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>
    <w:nsid w:val="56EE3176"/>
    <w:multiLevelType w:val="hybridMultilevel"/>
    <w:tmpl w:val="75140C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7C53794"/>
    <w:multiLevelType w:val="hybridMultilevel"/>
    <w:tmpl w:val="50CE63AA"/>
    <w:lvl w:ilvl="0" w:tplc="042C8500">
      <w:start w:val="1"/>
      <w:numFmt w:val="upperRoman"/>
      <w:lvlText w:val="%1."/>
      <w:lvlJc w:val="left"/>
      <w:pPr>
        <w:ind w:left="720" w:hanging="720"/>
      </w:pPr>
      <w:rPr>
        <w:rFonts w:hint="default"/>
        <w:color w:val="FF0000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E2110CE"/>
    <w:multiLevelType w:val="hybridMultilevel"/>
    <w:tmpl w:val="B6E88C3A"/>
    <w:lvl w:ilvl="0" w:tplc="04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7"/>
  </w:num>
  <w:num w:numId="4">
    <w:abstractNumId w:val="15"/>
  </w:num>
  <w:num w:numId="5">
    <w:abstractNumId w:val="14"/>
  </w:num>
  <w:num w:numId="6">
    <w:abstractNumId w:val="16"/>
  </w:num>
  <w:num w:numId="7">
    <w:abstractNumId w:val="9"/>
  </w:num>
  <w:num w:numId="8">
    <w:abstractNumId w:val="13"/>
  </w:num>
  <w:num w:numId="9">
    <w:abstractNumId w:val="2"/>
  </w:num>
  <w:num w:numId="10">
    <w:abstractNumId w:val="5"/>
  </w:num>
  <w:num w:numId="11">
    <w:abstractNumId w:val="1"/>
  </w:num>
  <w:num w:numId="12">
    <w:abstractNumId w:val="0"/>
  </w:num>
  <w:num w:numId="13">
    <w:abstractNumId w:val="4"/>
  </w:num>
  <w:num w:numId="14">
    <w:abstractNumId w:val="6"/>
  </w:num>
  <w:num w:numId="15">
    <w:abstractNumId w:val="10"/>
  </w:num>
  <w:num w:numId="16">
    <w:abstractNumId w:val="12"/>
  </w:num>
  <w:num w:numId="17">
    <w:abstractNumId w:val="11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598"/>
    <w:rsid w:val="0002112B"/>
    <w:rsid w:val="000331B2"/>
    <w:rsid w:val="00035369"/>
    <w:rsid w:val="000609D0"/>
    <w:rsid w:val="00060D06"/>
    <w:rsid w:val="000B53CC"/>
    <w:rsid w:val="000D495D"/>
    <w:rsid w:val="000E568A"/>
    <w:rsid w:val="000E5DD5"/>
    <w:rsid w:val="00133DDA"/>
    <w:rsid w:val="0014129F"/>
    <w:rsid w:val="0014632E"/>
    <w:rsid w:val="00155020"/>
    <w:rsid w:val="00183E19"/>
    <w:rsid w:val="00183E6F"/>
    <w:rsid w:val="001C1427"/>
    <w:rsid w:val="001D4CEB"/>
    <w:rsid w:val="00210054"/>
    <w:rsid w:val="0025072B"/>
    <w:rsid w:val="002631BD"/>
    <w:rsid w:val="00276E9C"/>
    <w:rsid w:val="002772E7"/>
    <w:rsid w:val="00287E5A"/>
    <w:rsid w:val="002B4681"/>
    <w:rsid w:val="002C133E"/>
    <w:rsid w:val="00315914"/>
    <w:rsid w:val="003260ED"/>
    <w:rsid w:val="0039020B"/>
    <w:rsid w:val="003B54DD"/>
    <w:rsid w:val="003E162A"/>
    <w:rsid w:val="003E3DF1"/>
    <w:rsid w:val="003E580F"/>
    <w:rsid w:val="003E5A60"/>
    <w:rsid w:val="003E697C"/>
    <w:rsid w:val="00466B3C"/>
    <w:rsid w:val="00485C27"/>
    <w:rsid w:val="00486B17"/>
    <w:rsid w:val="004969CA"/>
    <w:rsid w:val="004A601A"/>
    <w:rsid w:val="004E3FFB"/>
    <w:rsid w:val="005807A0"/>
    <w:rsid w:val="005A0EAB"/>
    <w:rsid w:val="005B38DB"/>
    <w:rsid w:val="005C545C"/>
    <w:rsid w:val="005C76BE"/>
    <w:rsid w:val="005E758E"/>
    <w:rsid w:val="00604825"/>
    <w:rsid w:val="00620FFE"/>
    <w:rsid w:val="006A0533"/>
    <w:rsid w:val="006B7E90"/>
    <w:rsid w:val="006F3C66"/>
    <w:rsid w:val="007031D5"/>
    <w:rsid w:val="00766040"/>
    <w:rsid w:val="00787238"/>
    <w:rsid w:val="00792485"/>
    <w:rsid w:val="007A22B1"/>
    <w:rsid w:val="00800C69"/>
    <w:rsid w:val="008447C5"/>
    <w:rsid w:val="00876C63"/>
    <w:rsid w:val="008B39F9"/>
    <w:rsid w:val="008E18DD"/>
    <w:rsid w:val="008E68DE"/>
    <w:rsid w:val="008F2BA0"/>
    <w:rsid w:val="008F4037"/>
    <w:rsid w:val="00904290"/>
    <w:rsid w:val="0095392D"/>
    <w:rsid w:val="00956BBE"/>
    <w:rsid w:val="009B2A9E"/>
    <w:rsid w:val="00A327E0"/>
    <w:rsid w:val="00A3528E"/>
    <w:rsid w:val="00A41FA4"/>
    <w:rsid w:val="00A64DD2"/>
    <w:rsid w:val="00A76649"/>
    <w:rsid w:val="00A966DF"/>
    <w:rsid w:val="00AD174D"/>
    <w:rsid w:val="00AD417C"/>
    <w:rsid w:val="00B0093C"/>
    <w:rsid w:val="00B433C7"/>
    <w:rsid w:val="00B760B5"/>
    <w:rsid w:val="00BA74F4"/>
    <w:rsid w:val="00BD0598"/>
    <w:rsid w:val="00BE6C86"/>
    <w:rsid w:val="00C003ED"/>
    <w:rsid w:val="00C04E81"/>
    <w:rsid w:val="00C61C8C"/>
    <w:rsid w:val="00C7752A"/>
    <w:rsid w:val="00C9794E"/>
    <w:rsid w:val="00D0395C"/>
    <w:rsid w:val="00D14B37"/>
    <w:rsid w:val="00D164B6"/>
    <w:rsid w:val="00D36994"/>
    <w:rsid w:val="00D951C0"/>
    <w:rsid w:val="00D961A8"/>
    <w:rsid w:val="00DD093F"/>
    <w:rsid w:val="00DE136E"/>
    <w:rsid w:val="00E01F46"/>
    <w:rsid w:val="00E03529"/>
    <w:rsid w:val="00E54071"/>
    <w:rsid w:val="00E93F47"/>
    <w:rsid w:val="00E95123"/>
    <w:rsid w:val="00EA0838"/>
    <w:rsid w:val="00EA650C"/>
    <w:rsid w:val="00EA74EE"/>
    <w:rsid w:val="00EB3949"/>
    <w:rsid w:val="00EB73A5"/>
    <w:rsid w:val="00EF16E0"/>
    <w:rsid w:val="00EF3A08"/>
    <w:rsid w:val="00F04AA7"/>
    <w:rsid w:val="00F112EC"/>
    <w:rsid w:val="00F22146"/>
    <w:rsid w:val="00F33B26"/>
    <w:rsid w:val="00FA6412"/>
    <w:rsid w:val="00FD2937"/>
    <w:rsid w:val="00FE6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13D5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31BD"/>
    <w:pPr>
      <w:spacing w:before="120" w:after="120" w:line="360" w:lineRule="auto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260E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A0838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A083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083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97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B0093C"/>
    <w:pPr>
      <w:spacing w:before="0" w:after="160" w:line="300" w:lineRule="auto"/>
    </w:pPr>
    <w:rPr>
      <w:rFonts w:eastAsia="Meiryo" w:cs="Times New Roman"/>
      <w:szCs w:val="24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B0093C"/>
    <w:rPr>
      <w:rFonts w:cs="Times New Roman"/>
      <w:szCs w:val="24"/>
    </w:rPr>
  </w:style>
  <w:style w:type="character" w:styleId="lev">
    <w:name w:val="Strong"/>
    <w:basedOn w:val="Policepardfaut"/>
    <w:uiPriority w:val="22"/>
    <w:qFormat/>
    <w:rsid w:val="00E03529"/>
    <w:rPr>
      <w:b/>
      <w:bCs/>
    </w:rPr>
  </w:style>
  <w:style w:type="character" w:styleId="Accentuation">
    <w:name w:val="Emphasis"/>
    <w:basedOn w:val="Policepardfaut"/>
    <w:uiPriority w:val="20"/>
    <w:qFormat/>
    <w:rsid w:val="00E03529"/>
    <w:rPr>
      <w:i/>
      <w:iCs/>
    </w:rPr>
  </w:style>
  <w:style w:type="character" w:styleId="Lienhypertexte">
    <w:name w:val="Hyperlink"/>
    <w:basedOn w:val="Policepardfaut"/>
    <w:uiPriority w:val="99"/>
    <w:unhideWhenUsed/>
    <w:rsid w:val="00E03529"/>
    <w:rPr>
      <w:color w:val="0000FF"/>
      <w:u w:val="single"/>
    </w:rPr>
  </w:style>
  <w:style w:type="paragraph" w:customStyle="1" w:styleId="Default">
    <w:name w:val="Default"/>
    <w:rsid w:val="00904290"/>
    <w:pPr>
      <w:autoSpaceDE w:val="0"/>
      <w:autoSpaceDN w:val="0"/>
      <w:adjustRightInd w:val="0"/>
      <w:spacing w:after="0" w:line="240" w:lineRule="auto"/>
    </w:pPr>
    <w:rPr>
      <w:rFonts w:ascii="Myriad Pro Light" w:hAnsi="Myriad Pro Light" w:cs="Myriad Pro Light"/>
      <w:color w:val="000000"/>
      <w:sz w:val="24"/>
      <w:szCs w:val="24"/>
    </w:rPr>
  </w:style>
  <w:style w:type="paragraph" w:customStyle="1" w:styleId="Pa79">
    <w:name w:val="Pa79"/>
    <w:basedOn w:val="Default"/>
    <w:next w:val="Default"/>
    <w:uiPriority w:val="99"/>
    <w:rsid w:val="00904290"/>
    <w:pPr>
      <w:spacing w:line="221" w:lineRule="atLeast"/>
    </w:pPr>
    <w:rPr>
      <w:rFonts w:cstheme="minorBidi"/>
      <w:color w:val="auto"/>
    </w:rPr>
  </w:style>
  <w:style w:type="table" w:styleId="Grilleclaire">
    <w:name w:val="Light Grid"/>
    <w:basedOn w:val="TableauNormal"/>
    <w:uiPriority w:val="62"/>
    <w:rsid w:val="002C133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fontstyle01">
    <w:name w:val="fontstyle01"/>
    <w:basedOn w:val="Policepardfaut"/>
    <w:rsid w:val="00FA6412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table" w:styleId="Tramemoyenne1">
    <w:name w:val="Medium Shading 1"/>
    <w:basedOn w:val="TableauNormal"/>
    <w:uiPriority w:val="63"/>
    <w:rsid w:val="002100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UnresolvedMention">
    <w:name w:val="Unresolved Mention"/>
    <w:basedOn w:val="Policepardfaut"/>
    <w:uiPriority w:val="99"/>
    <w:semiHidden/>
    <w:unhideWhenUsed/>
    <w:rsid w:val="00E54071"/>
    <w:rPr>
      <w:color w:val="605E5C"/>
      <w:shd w:val="clear" w:color="auto" w:fill="E1DFDD"/>
    </w:rPr>
  </w:style>
  <w:style w:type="character" w:customStyle="1" w:styleId="fontstyle21">
    <w:name w:val="fontstyle21"/>
    <w:basedOn w:val="Policepardfaut"/>
    <w:rsid w:val="004E3FFB"/>
    <w:rPr>
      <w:rFonts w:ascii="MyriadPro-Regular" w:hAnsi="MyriadPro-Regular" w:hint="default"/>
      <w:b w:val="0"/>
      <w:bCs w:val="0"/>
      <w:i w:val="0"/>
      <w:iCs w:val="0"/>
      <w:color w:val="324994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2B4681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B4681"/>
    <w:rPr>
      <w:rFonts w:ascii="Times New Roman" w:hAnsi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2B4681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B4681"/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31BD"/>
    <w:pPr>
      <w:spacing w:before="120" w:after="120" w:line="360" w:lineRule="auto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260E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A0838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A083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083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97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B0093C"/>
    <w:pPr>
      <w:spacing w:before="0" w:after="160" w:line="300" w:lineRule="auto"/>
    </w:pPr>
    <w:rPr>
      <w:rFonts w:eastAsia="Meiryo" w:cs="Times New Roman"/>
      <w:szCs w:val="24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B0093C"/>
    <w:rPr>
      <w:rFonts w:cs="Times New Roman"/>
      <w:szCs w:val="24"/>
    </w:rPr>
  </w:style>
  <w:style w:type="character" w:styleId="lev">
    <w:name w:val="Strong"/>
    <w:basedOn w:val="Policepardfaut"/>
    <w:uiPriority w:val="22"/>
    <w:qFormat/>
    <w:rsid w:val="00E03529"/>
    <w:rPr>
      <w:b/>
      <w:bCs/>
    </w:rPr>
  </w:style>
  <w:style w:type="character" w:styleId="Accentuation">
    <w:name w:val="Emphasis"/>
    <w:basedOn w:val="Policepardfaut"/>
    <w:uiPriority w:val="20"/>
    <w:qFormat/>
    <w:rsid w:val="00E03529"/>
    <w:rPr>
      <w:i/>
      <w:iCs/>
    </w:rPr>
  </w:style>
  <w:style w:type="character" w:styleId="Lienhypertexte">
    <w:name w:val="Hyperlink"/>
    <w:basedOn w:val="Policepardfaut"/>
    <w:uiPriority w:val="99"/>
    <w:unhideWhenUsed/>
    <w:rsid w:val="00E03529"/>
    <w:rPr>
      <w:color w:val="0000FF"/>
      <w:u w:val="single"/>
    </w:rPr>
  </w:style>
  <w:style w:type="paragraph" w:customStyle="1" w:styleId="Default">
    <w:name w:val="Default"/>
    <w:rsid w:val="00904290"/>
    <w:pPr>
      <w:autoSpaceDE w:val="0"/>
      <w:autoSpaceDN w:val="0"/>
      <w:adjustRightInd w:val="0"/>
      <w:spacing w:after="0" w:line="240" w:lineRule="auto"/>
    </w:pPr>
    <w:rPr>
      <w:rFonts w:ascii="Myriad Pro Light" w:hAnsi="Myriad Pro Light" w:cs="Myriad Pro Light"/>
      <w:color w:val="000000"/>
      <w:sz w:val="24"/>
      <w:szCs w:val="24"/>
    </w:rPr>
  </w:style>
  <w:style w:type="paragraph" w:customStyle="1" w:styleId="Pa79">
    <w:name w:val="Pa79"/>
    <w:basedOn w:val="Default"/>
    <w:next w:val="Default"/>
    <w:uiPriority w:val="99"/>
    <w:rsid w:val="00904290"/>
    <w:pPr>
      <w:spacing w:line="221" w:lineRule="atLeast"/>
    </w:pPr>
    <w:rPr>
      <w:rFonts w:cstheme="minorBidi"/>
      <w:color w:val="auto"/>
    </w:rPr>
  </w:style>
  <w:style w:type="table" w:styleId="Grilleclaire">
    <w:name w:val="Light Grid"/>
    <w:basedOn w:val="TableauNormal"/>
    <w:uiPriority w:val="62"/>
    <w:rsid w:val="002C133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fontstyle01">
    <w:name w:val="fontstyle01"/>
    <w:basedOn w:val="Policepardfaut"/>
    <w:rsid w:val="00FA6412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table" w:styleId="Tramemoyenne1">
    <w:name w:val="Medium Shading 1"/>
    <w:basedOn w:val="TableauNormal"/>
    <w:uiPriority w:val="63"/>
    <w:rsid w:val="002100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UnresolvedMention">
    <w:name w:val="Unresolved Mention"/>
    <w:basedOn w:val="Policepardfaut"/>
    <w:uiPriority w:val="99"/>
    <w:semiHidden/>
    <w:unhideWhenUsed/>
    <w:rsid w:val="00E54071"/>
    <w:rPr>
      <w:color w:val="605E5C"/>
      <w:shd w:val="clear" w:color="auto" w:fill="E1DFDD"/>
    </w:rPr>
  </w:style>
  <w:style w:type="character" w:customStyle="1" w:styleId="fontstyle21">
    <w:name w:val="fontstyle21"/>
    <w:basedOn w:val="Policepardfaut"/>
    <w:rsid w:val="004E3FFB"/>
    <w:rPr>
      <w:rFonts w:ascii="MyriadPro-Regular" w:hAnsi="MyriadPro-Regular" w:hint="default"/>
      <w:b w:val="0"/>
      <w:bCs w:val="0"/>
      <w:i w:val="0"/>
      <w:iCs w:val="0"/>
      <w:color w:val="324994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2B4681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B4681"/>
    <w:rPr>
      <w:rFonts w:ascii="Times New Roman" w:hAnsi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2B4681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B4681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5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6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0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7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drarPhysic.Fr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C:\Users\pc\Downloads\www.coursfacile.com" TargetMode="External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adrarphysic.fr/" TargetMode="External"/><Relationship Id="rId14" Type="http://schemas.openxmlformats.org/officeDocument/2006/relationships/hyperlink" Target="file:///C:\Users\pc\Downloads\www.coursfacile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F721A1-BE2F-418D-BB88-4FBCF8DD57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596</Words>
  <Characters>3283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 habib</dc:creator>
  <cp:lastModifiedBy>pc</cp:lastModifiedBy>
  <cp:revision>4</cp:revision>
  <cp:lastPrinted>2019-12-03T16:49:00Z</cp:lastPrinted>
  <dcterms:created xsi:type="dcterms:W3CDTF">2019-12-03T16:49:00Z</dcterms:created>
  <dcterms:modified xsi:type="dcterms:W3CDTF">2025-02-18T22:11:00Z</dcterms:modified>
</cp:coreProperties>
</file>