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528349E" w14:textId="035D9D90" w:rsidR="00164961" w:rsidRDefault="00F97573">
      <w:r w:rsidRPr="00260B67">
        <w:rPr>
          <w:rFonts w:ascii="Times New Roman" w:eastAsia="Calibri" w:hAnsi="Times New Roman" w:cs="Arial"/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C4DAF51" wp14:editId="156229EE">
                <wp:simplePos x="0" y="0"/>
                <wp:positionH relativeFrom="column">
                  <wp:posOffset>2646680</wp:posOffset>
                </wp:positionH>
                <wp:positionV relativeFrom="paragraph">
                  <wp:posOffset>-12700</wp:posOffset>
                </wp:positionV>
                <wp:extent cx="1744980" cy="358140"/>
                <wp:effectExtent l="76200" t="50800" r="71120" b="99060"/>
                <wp:wrapNone/>
                <wp:docPr id="1" name="Rectangle à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4980" cy="358140"/>
                        </a:xfrm>
                        <a:prstGeom prst="roundRect">
                          <a:avLst/>
                        </a:prstGeom>
                        <a:solidFill>
                          <a:srgbClr val="4F81BD">
                            <a:lumMod val="20000"/>
                            <a:lumOff val="80000"/>
                          </a:srgbClr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4450" dist="27940" dir="5400000" algn="ctr">
                            <a:srgbClr val="000000">
                              <a:alpha val="32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190500" h="38100"/>
                        </a:sp3d>
                      </wps:spPr>
                      <wps:txbx>
                        <w:txbxContent>
                          <w:p w14:paraId="7E7E802E" w14:textId="71EF4602" w:rsidR="00826819" w:rsidRPr="00F97573" w:rsidRDefault="00826819" w:rsidP="00FE5154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caps/>
                                <w:color w:val="F8F8F8"/>
                                <w:sz w:val="28"/>
                                <w:szCs w:val="28"/>
    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4F81BD">
                                          <w14:tint w14:val="75000"/>
                                          <w14:shade w14:val="75000"/>
                                          <w14:satMod w14:val="170000"/>
                                        </w14:srgbClr>
                                      </w14:gs>
                                      <w14:gs w14:pos="49000">
                                        <w14:srgbClr w14:val="4F81BD">
                                          <w14:tint w14:val="88000"/>
                                          <w14:shade w14:val="65000"/>
                                          <w14:satMod w14:val="172000"/>
                                        </w14:srgbClr>
                                      </w14:gs>
                                      <w14:gs w14:pos="50000">
                                        <w14:srgbClr w14:val="4F81BD">
                                          <w14:shade w14:val="65000"/>
                                          <w14:satMod w14:val="130000"/>
                                        </w14:srgbClr>
                                      </w14:gs>
                                      <w14:gs w14:pos="92000">
                                        <w14:srgbClr w14:val="4F81BD">
                                          <w14:shade w14:val="50000"/>
                                          <w14:satMod w14:val="120000"/>
                                        </w14:srgbClr>
                                      </w14:gs>
                                      <w14:gs w14:pos="100000">
                                        <w14:srgbClr w14:val="4F81BD">
                                          <w14:shade w14:val="48000"/>
                                          <w14:satMod w14:val="12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6350" w14:prstMaterial="metal">
                                  <w14:bevelT w14:w="127000" w14:h="31750" w14:prst="relaxedInset"/>
                                  <w14:contourClr>
                                    <w14:srgbClr w14:val="4F81BD">
                                      <w14:shade w14:val="75000"/>
                                    </w14:srgbClr>
                                  </w14:contourClr>
                                </w14:props3d>
                              </w:rPr>
                            </w:pPr>
                            <w:r w:rsidRPr="00F97573">
                              <w:rPr>
                                <w:b/>
                                <w:bCs/>
                                <w:caps/>
                                <w:color w:val="F8F8F8"/>
                                <w:sz w:val="28"/>
                                <w:szCs w:val="28"/>
    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4F81BD">
                                          <w14:tint w14:val="75000"/>
                                          <w14:shade w14:val="75000"/>
                                          <w14:satMod w14:val="170000"/>
                                        </w14:srgbClr>
                                      </w14:gs>
                                      <w14:gs w14:pos="49000">
                                        <w14:srgbClr w14:val="4F81BD">
                                          <w14:tint w14:val="88000"/>
                                          <w14:shade w14:val="65000"/>
                                          <w14:satMod w14:val="172000"/>
                                        </w14:srgbClr>
                                      </w14:gs>
                                      <w14:gs w14:pos="50000">
                                        <w14:srgbClr w14:val="4F81BD">
                                          <w14:shade w14:val="65000"/>
                                          <w14:satMod w14:val="130000"/>
                                        </w14:srgbClr>
                                      </w14:gs>
                                      <w14:gs w14:pos="92000">
                                        <w14:srgbClr w14:val="4F81BD">
                                          <w14:shade w14:val="50000"/>
                                          <w14:satMod w14:val="120000"/>
                                        </w14:srgbClr>
                                      </w14:gs>
                                      <w14:gs w14:pos="100000">
                                        <w14:srgbClr w14:val="4F81BD">
                                          <w14:shade w14:val="48000"/>
                                          <w14:satMod w14:val="12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6350" w14:prstMaterial="metal">
                                  <w14:bevelT w14:w="127000" w14:h="31750" w14:prst="relaxedInset"/>
                                  <w14:contourClr>
                                    <w14:srgbClr w14:val="4F81BD">
                                      <w14:shade w14:val="75000"/>
                                    </w14:srgbClr>
                                  </w14:contourClr>
                                </w14:props3d>
                              </w:rPr>
                              <w:t xml:space="preserve">Série d’exercice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 à coins arrondis 1" o:spid="_x0000_s1026" style="position:absolute;margin-left:208.4pt;margin-top:-1pt;width:137.4pt;height:28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" fillcolor="#dce6f2" strokecolor="windowText" strokeweight="2pt">
                <v:shadow on="t" color="black" opacity="20971f" offset="0,2.2pt"/>
                <v:textbox>
                  <w:txbxContent>
                    <w:p w14:paraId="7E7E802E" w14:textId="71EF4602" w:rsidR="00826819" w:rsidRPr="00F97573" w:rsidRDefault="00826819" w:rsidP="00FE5154">
                      <w:pPr>
                        <w:spacing w:after="0"/>
                        <w:jc w:val="center"/>
                        <w:rPr>
                          <w:b/>
                          <w:bCs/>
                          <w:caps/>
                          <w:color w:val="F8F8F8"/>
                          <w:sz w:val="28"/>
                          <w:szCs w:val="28"/>
                          <w14:reflection w14:blurRad="12700" w14:stA="50000" w14:stPos="0" w14:endA="0" w14:endPos="50000" w14:dist="5003" w14:dir="5400000" w14:fadeDir="5400000" w14:sx="100000" w14:sy="-100000" w14:kx="0" w14:ky="0" w14:algn="b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4F81BD">
                                    <w14:tint w14:val="75000"/>
                                    <w14:shade w14:val="75000"/>
                                    <w14:satMod w14:val="170000"/>
                                  </w14:srgbClr>
                                </w14:gs>
                                <w14:gs w14:pos="49000">
                                  <w14:srgbClr w14:val="4F81BD">
                                    <w14:tint w14:val="88000"/>
                                    <w14:shade w14:val="65000"/>
                                    <w14:satMod w14:val="172000"/>
                                  </w14:srgbClr>
                                </w14:gs>
                                <w14:gs w14:pos="50000">
                                  <w14:srgbClr w14:val="4F81BD">
                                    <w14:shade w14:val="65000"/>
                                    <w14:satMod w14:val="130000"/>
                                  </w14:srgbClr>
                                </w14:gs>
                                <w14:gs w14:pos="92000">
                                  <w14:srgbClr w14:val="4F81BD">
                                    <w14:shade w14:val="50000"/>
                                    <w14:satMod w14:val="120000"/>
                                  </w14:srgbClr>
                                </w14:gs>
                                <w14:gs w14:pos="100000">
                                  <w14:srgbClr w14:val="4F81BD">
                                    <w14:shade w14:val="48000"/>
                                    <w14:satMod w14:val="12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6350" w14:prstMaterial="metal">
                            <w14:bevelT w14:w="127000" w14:h="31750" w14:prst="relaxedInset"/>
                            <w14:contourClr>
                              <w14:srgbClr w14:val="4F81BD">
                                <w14:shade w14:val="75000"/>
                              </w14:srgbClr>
                            </w14:contourClr>
                          </w14:props3d>
                        </w:rPr>
                      </w:pPr>
                      <w:r w:rsidRPr="00F97573">
                        <w:rPr>
                          <w:b/>
                          <w:bCs/>
                          <w:caps/>
                          <w:color w:val="F8F8F8"/>
                          <w:sz w:val="28"/>
                          <w:szCs w:val="28"/>
                          <w14:reflection w14:blurRad="12700" w14:stA="50000" w14:stPos="0" w14:endA="0" w14:endPos="50000" w14:dist="5003" w14:dir="5400000" w14:fadeDir="5400000" w14:sx="100000" w14:sy="-100000" w14:kx="0" w14:ky="0" w14:algn="b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4F81BD">
                                    <w14:tint w14:val="75000"/>
                                    <w14:shade w14:val="75000"/>
                                    <w14:satMod w14:val="170000"/>
                                  </w14:srgbClr>
                                </w14:gs>
                                <w14:gs w14:pos="49000">
                                  <w14:srgbClr w14:val="4F81BD">
                                    <w14:tint w14:val="88000"/>
                                    <w14:shade w14:val="65000"/>
                                    <w14:satMod w14:val="172000"/>
                                  </w14:srgbClr>
                                </w14:gs>
                                <w14:gs w14:pos="50000">
                                  <w14:srgbClr w14:val="4F81BD">
                                    <w14:shade w14:val="65000"/>
                                    <w14:satMod w14:val="130000"/>
                                  </w14:srgbClr>
                                </w14:gs>
                                <w14:gs w14:pos="92000">
                                  <w14:srgbClr w14:val="4F81BD">
                                    <w14:shade w14:val="50000"/>
                                    <w14:satMod w14:val="120000"/>
                                  </w14:srgbClr>
                                </w14:gs>
                                <w14:gs w14:pos="100000">
                                  <w14:srgbClr w14:val="4F81BD">
                                    <w14:shade w14:val="48000"/>
                                    <w14:satMod w14:val="12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6350" w14:prstMaterial="metal">
                            <w14:bevelT w14:w="127000" w14:h="31750" w14:prst="relaxedInset"/>
                            <w14:contourClr>
                              <w14:srgbClr w14:val="4F81BD">
                                <w14:shade w14:val="75000"/>
                              </w14:srgbClr>
                            </w14:contourClr>
                          </w14:props3d>
                        </w:rPr>
                        <w:t xml:space="preserve">Série d’exercice </w:t>
                      </w:r>
                    </w:p>
                  </w:txbxContent>
                </v:textbox>
              </v:roundrect>
            </w:pict>
          </mc:Fallback>
        </mc:AlternateContent>
      </w:r>
      <w:r w:rsidR="004D5400" w:rsidRPr="00260B67">
        <w:rPr>
          <w:rFonts w:ascii="Times New Roman" w:eastAsia="Calibri" w:hAnsi="Times New Roman" w:cs="Arial"/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F34B812" wp14:editId="397240E7">
                <wp:simplePos x="0" y="0"/>
                <wp:positionH relativeFrom="column">
                  <wp:posOffset>2540</wp:posOffset>
                </wp:positionH>
                <wp:positionV relativeFrom="paragraph">
                  <wp:posOffset>261620</wp:posOffset>
                </wp:positionV>
                <wp:extent cx="998220" cy="320040"/>
                <wp:effectExtent l="76200" t="76200" r="87630" b="118110"/>
                <wp:wrapNone/>
                <wp:docPr id="2" name="Rectangle à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8220" cy="32004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4450" dist="27940" dir="5400000" algn="ctr">
                            <a:srgbClr val="000000">
                              <a:alpha val="32000"/>
                            </a:srgbClr>
                          </a:outerShdw>
                          <a:softEdge rad="31750"/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190500" h="38100"/>
                        </a:sp3d>
                      </wps:spPr>
                      <wps:txbx>
                        <w:txbxContent>
                          <w:p w14:paraId="1A989C3E" w14:textId="77777777" w:rsidR="00826819" w:rsidRPr="00260B67" w:rsidRDefault="00826819" w:rsidP="00260B67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260B67"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Exercice 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 à coins arrondis 2" o:spid="_x0000_s1027" style="position:absolute;margin-left:.2pt;margin-top:20.6pt;width:78.6pt;height:25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" fillcolor="window" strokecolor="windowText" strokeweight="2pt">
                <v:shadow on="t" color="black" opacity="20971f" offset="0,2.2pt"/>
                <v:textbox>
                  <w:txbxContent>
                    <w:p w14:paraId="1A989C3E" w14:textId="77777777" w:rsidR="00826819" w:rsidRPr="00260B67" w:rsidRDefault="00826819" w:rsidP="00260B67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 w:rsidRPr="00260B67"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  <w:t>Exercice 1</w:t>
                      </w:r>
                    </w:p>
                  </w:txbxContent>
                </v:textbox>
              </v:roundrect>
            </w:pict>
          </mc:Fallback>
        </mc:AlternateContent>
      </w:r>
    </w:p>
    <w:p w14:paraId="58D95D05" w14:textId="64B030D6" w:rsidR="00E34569" w:rsidRDefault="001178D5" w:rsidP="00260B67">
      <w:pPr>
        <w:spacing w:after="0" w:line="240" w:lineRule="auto"/>
        <w:rPr>
          <w:rFonts w:ascii="Cambria" w:hAnsi="Cambria"/>
          <w:sz w:val="24"/>
          <w:szCs w:val="24"/>
        </w:rPr>
      </w:pPr>
      <w:r>
        <w:rPr>
          <w:rFonts w:ascii="Cambria" w:hAnsi="Cambria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09269AC" wp14:editId="18B7424F">
                <wp:simplePos x="0" y="0"/>
                <wp:positionH relativeFrom="column">
                  <wp:posOffset>3583940</wp:posOffset>
                </wp:positionH>
                <wp:positionV relativeFrom="paragraph">
                  <wp:posOffset>105410</wp:posOffset>
                </wp:positionV>
                <wp:extent cx="0" cy="10005060"/>
                <wp:effectExtent l="0" t="0" r="38100" b="34290"/>
                <wp:wrapNone/>
                <wp:docPr id="19" name="Connecteur droit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00506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0D1DF268" id="Connecteur droit 19" o:spid="_x0000_s1026" style="position:absolute;z-index:2516930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82.2pt,8.3pt" to="282.2pt,79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" strokecolor="#4472c4 [3204]" strokeweight="1pt">
                <v:stroke joinstyle="miter"/>
              </v:line>
            </w:pict>
          </mc:Fallback>
        </mc:AlternateContent>
      </w:r>
    </w:p>
    <w:p w14:paraId="7C5DE46E" w14:textId="48828630" w:rsidR="00F97573" w:rsidRPr="00FE5154" w:rsidRDefault="00F97573" w:rsidP="00FE5154">
      <w:pPr>
        <w:spacing w:after="0" w:line="249" w:lineRule="auto"/>
        <w:ind w:right="378"/>
        <w:rPr>
          <w:rFonts w:ascii="Cambria" w:eastAsiaTheme="minorEastAsia" w:hAnsi="Cambria" w:cstheme="majorBidi"/>
          <w:iCs/>
          <w:sz w:val="24"/>
          <w:szCs w:val="24"/>
        </w:rPr>
      </w:pPr>
    </w:p>
    <w:p w14:paraId="47008AFC" w14:textId="3F115530" w:rsidR="00794D6F" w:rsidRDefault="00FF3BC3" w:rsidP="00B805F7">
      <w:pPr>
        <w:spacing w:after="0" w:line="249" w:lineRule="auto"/>
        <w:ind w:right="378"/>
        <w:rPr>
          <w:rFonts w:ascii="Cambria" w:eastAsiaTheme="minorEastAsia" w:hAnsi="Cambria" w:cstheme="majorBidi"/>
          <w:iCs/>
          <w:sz w:val="24"/>
          <w:szCs w:val="24"/>
        </w:rPr>
      </w:pPr>
      <w:r>
        <w:rPr>
          <w:rFonts w:ascii="Cambria" w:hAnsi="Cambria"/>
          <w:sz w:val="24"/>
          <w:szCs w:val="24"/>
        </w:rPr>
        <w:t>Compléter les phrases :</w:t>
      </w:r>
      <w:r w:rsidRPr="00FF3BC3">
        <w:t xml:space="preserve"> </w:t>
      </w:r>
      <w:r w:rsidRPr="00FF3BC3">
        <w:rPr>
          <w:rFonts w:ascii="Cambria" w:hAnsi="Cambria"/>
          <w:sz w:val="24"/>
          <w:szCs w:val="24"/>
        </w:rPr>
        <w:t>receveur</w:t>
      </w:r>
      <w:r>
        <w:rPr>
          <w:rFonts w:ascii="Cambria" w:hAnsi="Cambria"/>
          <w:sz w:val="24"/>
          <w:szCs w:val="24"/>
        </w:rPr>
        <w:t>/</w:t>
      </w:r>
      <w:r w:rsidRPr="00FF3BC3">
        <w:t xml:space="preserve"> </w:t>
      </w:r>
      <w:r w:rsidRPr="00FF3BC3">
        <w:rPr>
          <w:rFonts w:ascii="Cambria" w:hAnsi="Cambria"/>
          <w:sz w:val="24"/>
          <w:szCs w:val="24"/>
        </w:rPr>
        <w:t>Statiques</w:t>
      </w:r>
      <w:r>
        <w:rPr>
          <w:rFonts w:ascii="Cambria" w:hAnsi="Cambria"/>
          <w:sz w:val="24"/>
          <w:szCs w:val="24"/>
        </w:rPr>
        <w:t>/</w:t>
      </w:r>
      <w:r w:rsidRPr="00FF3BC3">
        <w:t xml:space="preserve"> </w:t>
      </w:r>
      <w:r w:rsidRPr="00FF3BC3">
        <w:rPr>
          <w:rFonts w:ascii="Cambria" w:hAnsi="Cambria"/>
          <w:sz w:val="24"/>
          <w:szCs w:val="24"/>
        </w:rPr>
        <w:t>l’effet dynamique</w:t>
      </w:r>
      <w:r>
        <w:rPr>
          <w:rFonts w:ascii="Cambria" w:hAnsi="Cambria"/>
          <w:sz w:val="24"/>
          <w:szCs w:val="24"/>
        </w:rPr>
        <w:t>/</w:t>
      </w:r>
      <w:r w:rsidRPr="00FF3BC3">
        <w:t xml:space="preserve"> </w:t>
      </w:r>
      <w:r w:rsidRPr="00FF3BC3">
        <w:rPr>
          <w:rFonts w:ascii="Cambria" w:hAnsi="Cambria"/>
          <w:sz w:val="24"/>
          <w:szCs w:val="24"/>
        </w:rPr>
        <w:t>contact</w:t>
      </w:r>
    </w:p>
    <w:p w14:paraId="21FEE689" w14:textId="498ACCFD" w:rsidR="00224E3B" w:rsidRDefault="00A84877" w:rsidP="009A0986">
      <w:pPr>
        <w:pStyle w:val="Paragraphedeliste"/>
        <w:numPr>
          <w:ilvl w:val="0"/>
          <w:numId w:val="15"/>
        </w:numPr>
        <w:spacing w:after="0" w:line="249" w:lineRule="auto"/>
        <w:ind w:right="378"/>
        <w:rPr>
          <w:rFonts w:ascii="Cambria" w:eastAsiaTheme="minorEastAsia" w:hAnsi="Cambria"/>
          <w:iCs/>
          <w:sz w:val="24"/>
          <w:szCs w:val="24"/>
        </w:rPr>
      </w:pPr>
      <w:r w:rsidRPr="00794D6F">
        <w:rPr>
          <w:rFonts w:ascii="Cambria" w:eastAsiaTheme="minorEastAsia" w:hAnsi="Cambria"/>
          <w:iCs/>
          <w:sz w:val="24"/>
          <w:szCs w:val="24"/>
        </w:rPr>
        <w:t xml:space="preserve">Les effets d’une action mécanique d’un </w:t>
      </w:r>
      <w:proofErr w:type="gramStart"/>
      <w:r w:rsidRPr="00794D6F">
        <w:rPr>
          <w:rFonts w:ascii="Cambria" w:eastAsiaTheme="minorEastAsia" w:hAnsi="Cambria"/>
          <w:iCs/>
          <w:sz w:val="24"/>
          <w:szCs w:val="24"/>
        </w:rPr>
        <w:t>donneur</w:t>
      </w:r>
      <w:r w:rsidR="00FF3BC3">
        <w:rPr>
          <w:rFonts w:ascii="Cambria" w:eastAsiaTheme="minorEastAsia" w:hAnsi="Cambria"/>
          <w:iCs/>
          <w:sz w:val="24"/>
          <w:szCs w:val="24"/>
        </w:rPr>
        <w:t>(</w:t>
      </w:r>
      <w:proofErr w:type="gramEnd"/>
      <w:r w:rsidR="00FF3BC3" w:rsidRPr="00C5532F">
        <w:t>acteur</w:t>
      </w:r>
      <w:r w:rsidR="00FF3BC3">
        <w:t>)</w:t>
      </w:r>
      <w:r w:rsidRPr="00794D6F">
        <w:rPr>
          <w:rFonts w:ascii="Cambria" w:eastAsiaTheme="minorEastAsia" w:hAnsi="Cambria"/>
          <w:iCs/>
          <w:sz w:val="24"/>
          <w:szCs w:val="24"/>
        </w:rPr>
        <w:t xml:space="preserve"> sur un </w:t>
      </w:r>
      <w:r w:rsidR="00FF3BC3">
        <w:rPr>
          <w:rFonts w:ascii="Cambria" w:eastAsiaTheme="minorEastAsia" w:hAnsi="Cambria"/>
          <w:iCs/>
          <w:sz w:val="24"/>
          <w:szCs w:val="24"/>
        </w:rPr>
        <w:t>…………………</w:t>
      </w:r>
      <w:r w:rsidRPr="00794D6F">
        <w:rPr>
          <w:rFonts w:ascii="Cambria" w:eastAsiaTheme="minorEastAsia" w:hAnsi="Cambria"/>
          <w:iCs/>
          <w:sz w:val="24"/>
          <w:szCs w:val="24"/>
        </w:rPr>
        <w:t>peuvent être :</w:t>
      </w:r>
      <w:r w:rsidRPr="00794D6F">
        <w:rPr>
          <w:rFonts w:ascii="Cambria" w:hAnsi="Cambria"/>
        </w:rPr>
        <w:t xml:space="preserve"> </w:t>
      </w:r>
      <w:r w:rsidR="00FF3BC3">
        <w:rPr>
          <w:rFonts w:ascii="Cambria" w:hAnsi="Cambria"/>
        </w:rPr>
        <w:t>…………………………..</w:t>
      </w:r>
      <w:r w:rsidRPr="00794D6F">
        <w:rPr>
          <w:rFonts w:ascii="Cambria" w:eastAsiaTheme="minorEastAsia" w:hAnsi="Cambria"/>
          <w:iCs/>
          <w:sz w:val="24"/>
          <w:szCs w:val="24"/>
        </w:rPr>
        <w:t>ou dynamique</w:t>
      </w:r>
    </w:p>
    <w:p w14:paraId="5A7919CE" w14:textId="77777777" w:rsidR="00794D6F" w:rsidRPr="00794D6F" w:rsidRDefault="00794D6F" w:rsidP="009A0986">
      <w:pPr>
        <w:pStyle w:val="Paragraphedeliste"/>
        <w:numPr>
          <w:ilvl w:val="0"/>
          <w:numId w:val="15"/>
        </w:numPr>
        <w:spacing w:after="0" w:line="249" w:lineRule="auto"/>
        <w:ind w:right="378"/>
        <w:rPr>
          <w:rFonts w:ascii="Cambria" w:eastAsiaTheme="minorEastAsia" w:hAnsi="Cambria"/>
          <w:iCs/>
          <w:sz w:val="24"/>
          <w:szCs w:val="24"/>
        </w:rPr>
      </w:pPr>
      <w:r w:rsidRPr="00794D6F">
        <w:rPr>
          <w:rFonts w:ascii="Cambria" w:eastAsiaTheme="minorEastAsia" w:hAnsi="Cambria"/>
          <w:iCs/>
          <w:sz w:val="24"/>
          <w:szCs w:val="24"/>
        </w:rPr>
        <w:t>Une action mécanique se définie à partir de ses effets :</w:t>
      </w:r>
    </w:p>
    <w:p w14:paraId="72DFCBA6" w14:textId="237A653E" w:rsidR="00794D6F" w:rsidRPr="00794D6F" w:rsidRDefault="00FF3BC3" w:rsidP="009A0986">
      <w:pPr>
        <w:pStyle w:val="Paragraphedeliste"/>
        <w:numPr>
          <w:ilvl w:val="0"/>
          <w:numId w:val="16"/>
        </w:numPr>
        <w:spacing w:after="0" w:line="249" w:lineRule="auto"/>
        <w:ind w:right="378"/>
        <w:rPr>
          <w:rFonts w:ascii="Cambria" w:eastAsiaTheme="minorEastAsia" w:hAnsi="Cambria"/>
          <w:iCs/>
          <w:sz w:val="24"/>
          <w:szCs w:val="24"/>
        </w:rPr>
      </w:pPr>
      <w:r>
        <w:rPr>
          <w:rFonts w:ascii="Cambria" w:eastAsiaTheme="minorEastAsia" w:hAnsi="Cambria"/>
          <w:iCs/>
          <w:sz w:val="24"/>
          <w:szCs w:val="24"/>
        </w:rPr>
        <w:t>………………………………</w:t>
      </w:r>
      <w:r w:rsidR="00794D6F" w:rsidRPr="00794D6F">
        <w:rPr>
          <w:rFonts w:ascii="Cambria" w:eastAsiaTheme="minorEastAsia" w:hAnsi="Cambria"/>
          <w:iCs/>
          <w:sz w:val="24"/>
          <w:szCs w:val="24"/>
        </w:rPr>
        <w:t>: mettre un corps en mouvement ou de modifier le mouvement du corps</w:t>
      </w:r>
    </w:p>
    <w:p w14:paraId="1F491E70" w14:textId="01C71700" w:rsidR="00794D6F" w:rsidRPr="00794D6F" w:rsidRDefault="00794D6F" w:rsidP="009A0986">
      <w:pPr>
        <w:pStyle w:val="Paragraphedeliste"/>
        <w:numPr>
          <w:ilvl w:val="0"/>
          <w:numId w:val="16"/>
        </w:numPr>
        <w:spacing w:after="0" w:line="249" w:lineRule="auto"/>
        <w:ind w:right="378"/>
        <w:rPr>
          <w:rFonts w:ascii="Cambria" w:eastAsiaTheme="minorEastAsia" w:hAnsi="Cambria"/>
          <w:iCs/>
          <w:sz w:val="24"/>
          <w:szCs w:val="24"/>
        </w:rPr>
      </w:pPr>
      <w:r w:rsidRPr="00794D6F">
        <w:rPr>
          <w:rFonts w:ascii="Cambria" w:eastAsiaTheme="minorEastAsia" w:hAnsi="Cambria"/>
          <w:iCs/>
          <w:sz w:val="24"/>
          <w:szCs w:val="24"/>
        </w:rPr>
        <w:t>L’effet statique : mettre un corps au repos ou le déformer</w:t>
      </w:r>
    </w:p>
    <w:p w14:paraId="27BAE993" w14:textId="0D4C8358" w:rsidR="00E130FD" w:rsidRPr="00794D6F" w:rsidRDefault="00A84877" w:rsidP="009A0986">
      <w:pPr>
        <w:pStyle w:val="Paragraphedeliste"/>
        <w:numPr>
          <w:ilvl w:val="0"/>
          <w:numId w:val="15"/>
        </w:numPr>
        <w:spacing w:after="0"/>
        <w:rPr>
          <w:rFonts w:ascii="Cambria" w:eastAsia="Times New Roman" w:hAnsi="Cambria" w:cs="Times New Roman"/>
          <w:sz w:val="24"/>
          <w:szCs w:val="24"/>
          <w:lang w:eastAsia="fr-FR"/>
        </w:rPr>
      </w:pPr>
      <w:r w:rsidRPr="00794D6F">
        <w:rPr>
          <w:rFonts w:ascii="Cambria" w:eastAsiaTheme="minorEastAsia" w:hAnsi="Cambria"/>
          <w:iCs/>
          <w:sz w:val="24"/>
          <w:szCs w:val="24"/>
        </w:rPr>
        <w:t xml:space="preserve">Les deux types d’action mécaniques : </w:t>
      </w:r>
      <w:r w:rsidRPr="00794D6F">
        <w:rPr>
          <w:rFonts w:ascii="Cambria" w:eastAsia="Times New Roman" w:hAnsi="Cambria" w:cs="Times New Roman"/>
          <w:sz w:val="24"/>
          <w:szCs w:val="24"/>
          <w:lang w:eastAsia="fr-FR"/>
        </w:rPr>
        <w:t xml:space="preserve">actions mécaniques de </w:t>
      </w:r>
      <w:r w:rsidR="00FF3BC3">
        <w:rPr>
          <w:rFonts w:ascii="Cambria" w:eastAsia="Times New Roman" w:hAnsi="Cambria" w:cs="Times New Roman"/>
          <w:sz w:val="24"/>
          <w:szCs w:val="24"/>
          <w:lang w:eastAsia="fr-FR"/>
        </w:rPr>
        <w:t>………………….</w:t>
      </w:r>
      <w:r w:rsidRPr="00794D6F">
        <w:rPr>
          <w:rFonts w:ascii="Cambria" w:eastAsia="Times New Roman" w:hAnsi="Cambria" w:cs="Times New Roman"/>
          <w:sz w:val="24"/>
          <w:szCs w:val="24"/>
          <w:lang w:eastAsia="fr-FR"/>
        </w:rPr>
        <w:t xml:space="preserve">et </w:t>
      </w:r>
      <w:r w:rsidR="00E130FD" w:rsidRPr="00794D6F">
        <w:rPr>
          <w:rFonts w:ascii="Cambria" w:eastAsia="Times New Roman" w:hAnsi="Cambria" w:cs="Times New Roman"/>
          <w:sz w:val="24"/>
          <w:szCs w:val="24"/>
          <w:lang w:eastAsia="fr-FR"/>
        </w:rPr>
        <w:t>actions mécaniques à distance</w:t>
      </w:r>
    </w:p>
    <w:p w14:paraId="127851F1" w14:textId="6D6859F7" w:rsidR="00A84877" w:rsidRPr="00A84877" w:rsidRDefault="00794D6F" w:rsidP="00E130FD">
      <w:pPr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F97573">
        <w:rPr>
          <w:rFonts w:ascii="Times New Roman" w:eastAsia="Calibri" w:hAnsi="Times New Roman" w:cs="Arial"/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5750526A" wp14:editId="724B259C">
                <wp:simplePos x="0" y="0"/>
                <wp:positionH relativeFrom="column">
                  <wp:posOffset>0</wp:posOffset>
                </wp:positionH>
                <wp:positionV relativeFrom="paragraph">
                  <wp:posOffset>10795</wp:posOffset>
                </wp:positionV>
                <wp:extent cx="998220" cy="281940"/>
                <wp:effectExtent l="76200" t="76200" r="87630" b="118110"/>
                <wp:wrapNone/>
                <wp:docPr id="14" name="Rectangle à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8220" cy="28194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4450" dist="27940" dir="5400000" algn="ctr">
                            <a:srgbClr val="000000">
                              <a:alpha val="32000"/>
                            </a:srgbClr>
                          </a:outerShdw>
                          <a:softEdge rad="31750"/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190500" h="38100"/>
                        </a:sp3d>
                      </wps:spPr>
                      <wps:txbx>
                        <w:txbxContent>
                          <w:p w14:paraId="5CCFA3BF" w14:textId="35066901" w:rsidR="00826819" w:rsidRPr="00260B67" w:rsidRDefault="00826819" w:rsidP="00FE5154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260B67"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Exercice </w:t>
                            </w:r>
                            <w:r w:rsidR="00FE5154"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_x0000_s1028" style="position:absolute;margin-left:0;margin-top:.85pt;width:78.6pt;height:22.2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" fillcolor="window" strokecolor="windowText" strokeweight="2pt">
                <v:shadow on="t" color="black" opacity="20971f" offset="0,2.2pt"/>
                <v:textbox>
                  <w:txbxContent>
                    <w:p w14:paraId="5CCFA3BF" w14:textId="35066901" w:rsidR="00826819" w:rsidRPr="00260B67" w:rsidRDefault="00826819" w:rsidP="00FE5154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 w:rsidRPr="00260B67"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Exercice </w:t>
                      </w:r>
                      <w:r w:rsidR="00FE5154"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  <w:t>2</w:t>
                      </w:r>
                    </w:p>
                  </w:txbxContent>
                </v:textbox>
              </v:roundrect>
            </w:pict>
          </mc:Fallback>
        </mc:AlternateContent>
      </w:r>
    </w:p>
    <w:p w14:paraId="41171F79" w14:textId="1E05AB29" w:rsidR="00A84877" w:rsidRDefault="00794D6F" w:rsidP="00B805F7">
      <w:pPr>
        <w:spacing w:after="0" w:line="249" w:lineRule="auto"/>
        <w:ind w:right="378"/>
        <w:rPr>
          <w:rFonts w:eastAsiaTheme="minorEastAsia"/>
          <w:iCs/>
          <w:sz w:val="24"/>
          <w:szCs w:val="24"/>
        </w:rPr>
      </w:pPr>
      <w:r>
        <w:rPr>
          <w:rFonts w:eastAsiaTheme="minorEastAsia"/>
          <w:iCs/>
          <w:sz w:val="24"/>
          <w:szCs w:val="24"/>
        </w:rPr>
        <w:t>On a les actions suivantes :</w:t>
      </w:r>
    </w:p>
    <w:p w14:paraId="286C6D46" w14:textId="6F492E64" w:rsidR="00E84B3B" w:rsidRPr="00E84B3B" w:rsidRDefault="00A84877" w:rsidP="009A0986">
      <w:pPr>
        <w:pStyle w:val="Paragraphedeliste"/>
        <w:numPr>
          <w:ilvl w:val="0"/>
          <w:numId w:val="17"/>
        </w:numPr>
        <w:spacing w:after="0" w:line="249" w:lineRule="auto"/>
        <w:ind w:right="378"/>
        <w:rPr>
          <w:rFonts w:eastAsiaTheme="minorEastAsia"/>
          <w:iCs/>
          <w:sz w:val="24"/>
          <w:szCs w:val="24"/>
        </w:rPr>
      </w:pPr>
      <w:r w:rsidRPr="00E84B3B">
        <w:rPr>
          <w:rFonts w:eastAsiaTheme="minorEastAsia"/>
          <w:iCs/>
          <w:sz w:val="24"/>
          <w:szCs w:val="24"/>
        </w:rPr>
        <w:t xml:space="preserve">Action du vent sur les </w:t>
      </w:r>
      <w:r w:rsidR="00E130FD" w:rsidRPr="00E84B3B">
        <w:rPr>
          <w:rFonts w:eastAsiaTheme="minorEastAsia"/>
          <w:iCs/>
          <w:sz w:val="24"/>
          <w:szCs w:val="24"/>
        </w:rPr>
        <w:t>voiles (1)</w:t>
      </w:r>
      <w:r w:rsidRPr="00E84B3B">
        <w:rPr>
          <w:rFonts w:eastAsiaTheme="minorEastAsia"/>
          <w:iCs/>
          <w:sz w:val="24"/>
          <w:szCs w:val="24"/>
        </w:rPr>
        <w:t xml:space="preserve"> </w:t>
      </w:r>
    </w:p>
    <w:p w14:paraId="4C28BA2A" w14:textId="6585A770" w:rsidR="00E84B3B" w:rsidRPr="00E84B3B" w:rsidRDefault="00A84877" w:rsidP="009A0986">
      <w:pPr>
        <w:pStyle w:val="Paragraphedeliste"/>
        <w:numPr>
          <w:ilvl w:val="0"/>
          <w:numId w:val="17"/>
        </w:numPr>
        <w:spacing w:after="0" w:line="249" w:lineRule="auto"/>
        <w:ind w:right="378"/>
        <w:rPr>
          <w:rFonts w:eastAsiaTheme="minorEastAsia"/>
          <w:iCs/>
          <w:sz w:val="24"/>
          <w:szCs w:val="24"/>
        </w:rPr>
      </w:pPr>
      <w:r w:rsidRPr="00E84B3B">
        <w:rPr>
          <w:rFonts w:eastAsiaTheme="minorEastAsia"/>
          <w:iCs/>
          <w:sz w:val="24"/>
          <w:szCs w:val="24"/>
        </w:rPr>
        <w:t>Action d’un aiment sur un</w:t>
      </w:r>
      <w:r w:rsidR="00E130FD" w:rsidRPr="00E84B3B">
        <w:rPr>
          <w:rFonts w:eastAsiaTheme="minorEastAsia"/>
          <w:iCs/>
          <w:sz w:val="24"/>
          <w:szCs w:val="24"/>
        </w:rPr>
        <w:t xml:space="preserve"> clou</w:t>
      </w:r>
      <w:r w:rsidR="00794D6F" w:rsidRPr="00E84B3B">
        <w:rPr>
          <w:rFonts w:eastAsiaTheme="minorEastAsia"/>
          <w:iCs/>
          <w:sz w:val="24"/>
          <w:szCs w:val="24"/>
        </w:rPr>
        <w:t xml:space="preserve"> </w:t>
      </w:r>
      <w:r w:rsidR="00E130FD" w:rsidRPr="00E84B3B">
        <w:rPr>
          <w:rFonts w:eastAsiaTheme="minorEastAsia"/>
          <w:iCs/>
          <w:sz w:val="24"/>
          <w:szCs w:val="24"/>
        </w:rPr>
        <w:t>(2)</w:t>
      </w:r>
      <w:r w:rsidRPr="00E84B3B">
        <w:rPr>
          <w:rFonts w:eastAsiaTheme="minorEastAsia"/>
          <w:iCs/>
          <w:sz w:val="24"/>
          <w:szCs w:val="24"/>
        </w:rPr>
        <w:t xml:space="preserve"> </w:t>
      </w:r>
    </w:p>
    <w:p w14:paraId="69C5DD14" w14:textId="5DCDC36C" w:rsidR="00E84B3B" w:rsidRPr="00E84B3B" w:rsidRDefault="00E130FD" w:rsidP="009A0986">
      <w:pPr>
        <w:pStyle w:val="Paragraphedeliste"/>
        <w:numPr>
          <w:ilvl w:val="0"/>
          <w:numId w:val="17"/>
        </w:numPr>
        <w:spacing w:after="0" w:line="249" w:lineRule="auto"/>
        <w:ind w:right="378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E84B3B">
        <w:rPr>
          <w:rFonts w:ascii="TimesNewRomanPSMT" w:eastAsia="Times New Roman" w:hAnsi="TimesNewRomanPSMT" w:cs="Times New Roman"/>
          <w:color w:val="000000"/>
          <w:sz w:val="24"/>
          <w:szCs w:val="24"/>
          <w:lang w:eastAsia="fr-FR"/>
        </w:rPr>
        <w:t xml:space="preserve">joueur exerce une action sur le </w:t>
      </w:r>
      <w:r w:rsidR="00E84B3B" w:rsidRPr="00E84B3B">
        <w:rPr>
          <w:rFonts w:ascii="TimesNewRomanPSMT" w:eastAsia="Times New Roman" w:hAnsi="TimesNewRomanPSMT" w:cs="Times New Roman"/>
          <w:color w:val="000000"/>
          <w:sz w:val="24"/>
          <w:szCs w:val="24"/>
          <w:lang w:eastAsia="fr-FR"/>
        </w:rPr>
        <w:t>ballon (</w:t>
      </w:r>
      <w:r w:rsidR="00794D6F" w:rsidRPr="00E84B3B">
        <w:rPr>
          <w:rFonts w:ascii="TimesNewRomanPSMT" w:eastAsia="Times New Roman" w:hAnsi="TimesNewRomanPSMT" w:cs="Times New Roman"/>
          <w:color w:val="000000"/>
          <w:sz w:val="24"/>
          <w:szCs w:val="24"/>
          <w:lang w:eastAsia="fr-FR"/>
        </w:rPr>
        <w:t xml:space="preserve">3) </w:t>
      </w:r>
    </w:p>
    <w:p w14:paraId="21561CBB" w14:textId="6C0D904A" w:rsidR="00E84B3B" w:rsidRDefault="00C5532F" w:rsidP="009A0986">
      <w:pPr>
        <w:pStyle w:val="Paragraphedeliste"/>
        <w:numPr>
          <w:ilvl w:val="0"/>
          <w:numId w:val="17"/>
        </w:numPr>
        <w:spacing w:after="0" w:line="249" w:lineRule="auto"/>
        <w:ind w:right="378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le fil</w:t>
      </w:r>
      <w:r w:rsidR="00E130FD" w:rsidRPr="00E84B3B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exerce une action </w:t>
      </w:r>
      <w:r w:rsidR="00E84B3B" w:rsidRPr="00E84B3B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sur 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la boule </w:t>
      </w:r>
      <w:r>
        <w:rPr>
          <w:rFonts w:ascii="Times New Roman" w:eastAsia="Times New Roman" w:hAnsi="Times New Roman" w:cs="Times New Roman" w:hint="cs"/>
          <w:sz w:val="24"/>
          <w:szCs w:val="24"/>
          <w:rtl/>
          <w:lang w:eastAsia="fr-FR" w:bidi="ar-MA"/>
        </w:rPr>
        <w:t>كرية</w:t>
      </w:r>
      <w:r w:rsidR="00E130FD" w:rsidRPr="00E84B3B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</w:t>
      </w:r>
      <w:r w:rsidR="00794D6F" w:rsidRPr="00E84B3B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(4) </w:t>
      </w:r>
    </w:p>
    <w:p w14:paraId="509F9552" w14:textId="24224423" w:rsidR="00E84B3B" w:rsidRPr="00E84B3B" w:rsidRDefault="00794D6F" w:rsidP="009A0986">
      <w:pPr>
        <w:pStyle w:val="Paragraphedeliste"/>
        <w:numPr>
          <w:ilvl w:val="0"/>
          <w:numId w:val="17"/>
        </w:numPr>
        <w:spacing w:after="0" w:line="249" w:lineRule="auto"/>
        <w:ind w:right="378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E84B3B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action de livre sur la </w:t>
      </w:r>
      <w:r w:rsidR="00E84B3B" w:rsidRPr="00E84B3B">
        <w:rPr>
          <w:rFonts w:ascii="Times New Roman" w:eastAsia="Times New Roman" w:hAnsi="Times New Roman" w:cs="Times New Roman"/>
          <w:sz w:val="24"/>
          <w:szCs w:val="24"/>
          <w:lang w:eastAsia="fr-FR"/>
        </w:rPr>
        <w:t>table (</w:t>
      </w:r>
      <w:r w:rsidRPr="00E84B3B">
        <w:rPr>
          <w:rFonts w:ascii="Times New Roman" w:eastAsia="Times New Roman" w:hAnsi="Times New Roman" w:cs="Times New Roman"/>
          <w:sz w:val="24"/>
          <w:szCs w:val="24"/>
          <w:lang w:eastAsia="fr-FR"/>
        </w:rPr>
        <w:t>5)-</w:t>
      </w:r>
    </w:p>
    <w:p w14:paraId="02EA6FC4" w14:textId="2BE024BC" w:rsidR="00794D6F" w:rsidRPr="00E84B3B" w:rsidRDefault="00794D6F" w:rsidP="009A0986">
      <w:pPr>
        <w:pStyle w:val="Paragraphedeliste"/>
        <w:numPr>
          <w:ilvl w:val="0"/>
          <w:numId w:val="17"/>
        </w:numPr>
        <w:spacing w:after="0" w:line="249" w:lineRule="auto"/>
        <w:ind w:right="378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E84B3B">
        <w:rPr>
          <w:rFonts w:eastAsiaTheme="minorEastAsia"/>
          <w:iCs/>
          <w:sz w:val="24"/>
          <w:szCs w:val="24"/>
        </w:rPr>
        <w:t xml:space="preserve">Action exercée par la terre sur la </w:t>
      </w:r>
      <w:r w:rsidR="00E84B3B" w:rsidRPr="00E84B3B">
        <w:rPr>
          <w:rFonts w:eastAsiaTheme="minorEastAsia"/>
          <w:iCs/>
          <w:sz w:val="24"/>
          <w:szCs w:val="24"/>
        </w:rPr>
        <w:t>pomme (</w:t>
      </w:r>
      <w:r w:rsidRPr="00E84B3B">
        <w:rPr>
          <w:rFonts w:eastAsiaTheme="minorEastAsia"/>
          <w:iCs/>
          <w:sz w:val="24"/>
          <w:szCs w:val="24"/>
        </w:rPr>
        <w:t>6).</w:t>
      </w:r>
    </w:p>
    <w:p w14:paraId="0512218C" w14:textId="4978304F" w:rsidR="00E130FD" w:rsidRDefault="00E84B3B" w:rsidP="00A84877">
      <w:pPr>
        <w:spacing w:after="0" w:line="249" w:lineRule="auto"/>
        <w:ind w:right="378"/>
        <w:rPr>
          <w:rFonts w:eastAsiaTheme="minorEastAsia"/>
          <w:iCs/>
          <w:sz w:val="24"/>
          <w:szCs w:val="24"/>
        </w:rPr>
      </w:pPr>
      <w:r>
        <w:rPr>
          <w:noProof/>
          <w:lang w:eastAsia="fr-FR"/>
        </w:rPr>
        <w:drawing>
          <wp:anchor distT="0" distB="0" distL="114300" distR="114300" simplePos="0" relativeHeight="251710464" behindDoc="0" locked="0" layoutInCell="1" allowOverlap="1" wp14:anchorId="4B0B947E" wp14:editId="34F61EA9">
            <wp:simplePos x="0" y="0"/>
            <wp:positionH relativeFrom="column">
              <wp:posOffset>75565</wp:posOffset>
            </wp:positionH>
            <wp:positionV relativeFrom="paragraph">
              <wp:posOffset>32385</wp:posOffset>
            </wp:positionV>
            <wp:extent cx="3261360" cy="1455420"/>
            <wp:effectExtent l="12700" t="12700" r="15240" b="17780"/>
            <wp:wrapNone/>
            <wp:docPr id="26" name="Image 26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 26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1360" cy="1455420"/>
                    </a:xfrm>
                    <a:prstGeom prst="rect">
                      <a:avLst/>
                    </a:prstGeom>
                    <a:noFill/>
                    <a:ln>
                      <a:solidFill>
                        <a:srgbClr val="00B050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3886B6D" w14:textId="20337526" w:rsidR="00A84877" w:rsidRDefault="00A84877" w:rsidP="00B805F7">
      <w:pPr>
        <w:spacing w:after="0" w:line="249" w:lineRule="auto"/>
        <w:ind w:right="378"/>
        <w:rPr>
          <w:rFonts w:eastAsiaTheme="minorEastAsia"/>
          <w:iCs/>
          <w:sz w:val="24"/>
          <w:szCs w:val="24"/>
        </w:rPr>
      </w:pPr>
    </w:p>
    <w:p w14:paraId="6E8730EE" w14:textId="019B8896" w:rsidR="00A84877" w:rsidRDefault="00A84877" w:rsidP="00B805F7">
      <w:pPr>
        <w:spacing w:after="0" w:line="249" w:lineRule="auto"/>
        <w:ind w:right="378"/>
        <w:rPr>
          <w:rFonts w:eastAsiaTheme="minorEastAsia"/>
          <w:iCs/>
          <w:sz w:val="24"/>
          <w:szCs w:val="24"/>
        </w:rPr>
      </w:pPr>
    </w:p>
    <w:p w14:paraId="75929ECC" w14:textId="1F779412" w:rsidR="00224E3B" w:rsidRDefault="00224E3B" w:rsidP="00B805F7">
      <w:pPr>
        <w:spacing w:after="0" w:line="249" w:lineRule="auto"/>
        <w:ind w:right="378"/>
      </w:pPr>
    </w:p>
    <w:p w14:paraId="55FD875A" w14:textId="1C5256A4" w:rsidR="00B805F7" w:rsidRDefault="00B805F7" w:rsidP="00B805F7">
      <w:pPr>
        <w:spacing w:after="0" w:line="249" w:lineRule="auto"/>
        <w:ind w:right="378"/>
      </w:pPr>
    </w:p>
    <w:p w14:paraId="47F10244" w14:textId="20F7F9A8" w:rsidR="00B805F7" w:rsidRDefault="00B805F7" w:rsidP="00B805F7">
      <w:pPr>
        <w:spacing w:after="0" w:line="249" w:lineRule="auto"/>
        <w:ind w:right="378"/>
      </w:pPr>
    </w:p>
    <w:p w14:paraId="4809CAA6" w14:textId="5EEB54BE" w:rsidR="00B805F7" w:rsidRDefault="00B805F7" w:rsidP="00B805F7">
      <w:pPr>
        <w:spacing w:after="0" w:line="249" w:lineRule="auto"/>
        <w:ind w:right="378"/>
      </w:pPr>
    </w:p>
    <w:p w14:paraId="11C442A6" w14:textId="592E38EB" w:rsidR="00B805F7" w:rsidRDefault="00B805F7" w:rsidP="00B805F7">
      <w:pPr>
        <w:spacing w:after="0" w:line="249" w:lineRule="auto"/>
        <w:ind w:right="378"/>
      </w:pPr>
    </w:p>
    <w:p w14:paraId="25015A77" w14:textId="3FF83C5B" w:rsidR="00B805F7" w:rsidRDefault="00B805F7" w:rsidP="00B805F7">
      <w:pPr>
        <w:spacing w:after="0" w:line="249" w:lineRule="auto"/>
        <w:ind w:right="378"/>
      </w:pPr>
    </w:p>
    <w:p w14:paraId="31304095" w14:textId="37850B93" w:rsidR="00B805F7" w:rsidRDefault="00E84B3B" w:rsidP="009A0986">
      <w:pPr>
        <w:pStyle w:val="Paragraphedeliste"/>
        <w:numPr>
          <w:ilvl w:val="0"/>
          <w:numId w:val="18"/>
        </w:numPr>
        <w:spacing w:after="0" w:line="249" w:lineRule="auto"/>
        <w:ind w:right="378"/>
      </w:pPr>
      <w:r>
        <w:t>Classer ses actions mécaniques dans le tableau :</w:t>
      </w:r>
    </w:p>
    <w:tbl>
      <w:tblPr>
        <w:tblStyle w:val="GridTable1Light"/>
        <w:tblW w:w="0" w:type="auto"/>
        <w:tblLook w:val="04A0" w:firstRow="1" w:lastRow="0" w:firstColumn="1" w:lastColumn="0" w:noHBand="0" w:noVBand="1"/>
      </w:tblPr>
      <w:tblGrid>
        <w:gridCol w:w="1838"/>
        <w:gridCol w:w="1954"/>
        <w:gridCol w:w="1723"/>
      </w:tblGrid>
      <w:tr w:rsidR="00E84B3B" w:rsidRPr="00E84B3B" w14:paraId="03B7FF63" w14:textId="77777777" w:rsidTr="00FF3BC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2" w:type="dxa"/>
            <w:gridSpan w:val="2"/>
          </w:tcPr>
          <w:p w14:paraId="740C647C" w14:textId="7C64E3F1" w:rsidR="00E84B3B" w:rsidRPr="00E84B3B" w:rsidRDefault="00E84B3B" w:rsidP="003D6681">
            <w:pPr>
              <w:spacing w:line="249" w:lineRule="auto"/>
              <w:ind w:right="378"/>
              <w:rPr>
                <w:rFonts w:ascii="Cambria" w:hAnsi="Cambria"/>
                <w:b w:val="0"/>
                <w:bCs w:val="0"/>
              </w:rPr>
            </w:pPr>
            <w:r w:rsidRPr="00E84B3B">
              <w:rPr>
                <w:rFonts w:ascii="Cambria" w:hAnsi="Cambria"/>
                <w:b w:val="0"/>
                <w:bCs w:val="0"/>
              </w:rPr>
              <w:t>actions mécaniques de contact</w:t>
            </w:r>
            <w:r w:rsidRPr="00E84B3B">
              <w:rPr>
                <w:rFonts w:ascii="Cambria" w:hAnsi="Cambria"/>
                <w:b w:val="0"/>
                <w:bCs w:val="0"/>
                <w:rtl/>
              </w:rPr>
              <w:t xml:space="preserve"> </w:t>
            </w:r>
          </w:p>
        </w:tc>
        <w:tc>
          <w:tcPr>
            <w:tcW w:w="1723" w:type="dxa"/>
            <w:vMerge w:val="restart"/>
          </w:tcPr>
          <w:p w14:paraId="1A77DF23" w14:textId="0ACBC08E" w:rsidR="00E84B3B" w:rsidRPr="00E84B3B" w:rsidRDefault="00E84B3B" w:rsidP="00E84B3B">
            <w:pPr>
              <w:spacing w:line="249" w:lineRule="auto"/>
              <w:ind w:right="378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b w:val="0"/>
                <w:bCs w:val="0"/>
              </w:rPr>
            </w:pPr>
            <w:r w:rsidRPr="00E84B3B">
              <w:rPr>
                <w:rFonts w:ascii="Cambria" w:hAnsi="Cambria"/>
                <w:b w:val="0"/>
                <w:bCs w:val="0"/>
              </w:rPr>
              <w:t>actions mécaniques à distance</w:t>
            </w:r>
            <w:r w:rsidR="003D6681">
              <w:rPr>
                <w:rFonts w:ascii="Cambria" w:hAnsi="Cambria"/>
                <w:b w:val="0"/>
                <w:bCs w:val="0"/>
                <w:rtl/>
              </w:rPr>
              <w:t xml:space="preserve"> </w:t>
            </w:r>
          </w:p>
        </w:tc>
      </w:tr>
      <w:tr w:rsidR="00E84B3B" w:rsidRPr="00E84B3B" w14:paraId="093C9CE4" w14:textId="77777777" w:rsidTr="00FF3BC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</w:tcPr>
          <w:p w14:paraId="44CD18E2" w14:textId="2AE70984" w:rsidR="00E84B3B" w:rsidRPr="00E84B3B" w:rsidRDefault="00E84B3B" w:rsidP="003D6681">
            <w:pPr>
              <w:spacing w:line="249" w:lineRule="auto"/>
              <w:ind w:right="378"/>
              <w:jc w:val="center"/>
              <w:rPr>
                <w:rFonts w:ascii="Cambria" w:hAnsi="Cambria"/>
                <w:b w:val="0"/>
                <w:bCs w:val="0"/>
                <w:rtl/>
                <w:lang w:bidi="ar-MA"/>
              </w:rPr>
            </w:pPr>
            <w:r w:rsidRPr="00E84B3B">
              <w:rPr>
                <w:rFonts w:ascii="Cambria" w:hAnsi="Cambria"/>
                <w:b w:val="0"/>
                <w:bCs w:val="0"/>
              </w:rPr>
              <w:t xml:space="preserve">Localisée </w:t>
            </w:r>
          </w:p>
        </w:tc>
        <w:tc>
          <w:tcPr>
            <w:tcW w:w="1954" w:type="dxa"/>
          </w:tcPr>
          <w:p w14:paraId="0B407E7B" w14:textId="45A6CBD8" w:rsidR="00E84B3B" w:rsidRPr="00E84B3B" w:rsidRDefault="00E84B3B" w:rsidP="003D6681">
            <w:pPr>
              <w:spacing w:line="249" w:lineRule="auto"/>
              <w:ind w:right="37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E84B3B">
              <w:rPr>
                <w:rFonts w:ascii="Cambria" w:eastAsia="Times New Roman" w:hAnsi="Cambria" w:cs="Courier New"/>
                <w:lang w:eastAsia="fr-FR"/>
              </w:rPr>
              <w:t>Répartie</w:t>
            </w:r>
            <w:r w:rsidRPr="00E84B3B">
              <w:rPr>
                <w:rFonts w:ascii="Cambria" w:eastAsia="Times New Roman" w:hAnsi="Cambria" w:cs="Courier New"/>
                <w:rtl/>
                <w:lang w:eastAsia="fr-FR"/>
              </w:rPr>
              <w:t xml:space="preserve"> </w:t>
            </w:r>
          </w:p>
        </w:tc>
        <w:tc>
          <w:tcPr>
            <w:tcW w:w="1723" w:type="dxa"/>
            <w:vMerge/>
          </w:tcPr>
          <w:p w14:paraId="4440E922" w14:textId="77777777" w:rsidR="00E84B3B" w:rsidRPr="00E84B3B" w:rsidRDefault="00E84B3B" w:rsidP="00E84B3B">
            <w:pPr>
              <w:spacing w:line="249" w:lineRule="auto"/>
              <w:ind w:right="3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</w:rPr>
            </w:pPr>
          </w:p>
        </w:tc>
      </w:tr>
      <w:tr w:rsidR="00E84B3B" w:rsidRPr="00E84B3B" w14:paraId="1A03449E" w14:textId="77777777" w:rsidTr="00FF3BC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</w:tcPr>
          <w:p w14:paraId="755B7AA4" w14:textId="77777777" w:rsidR="00E84B3B" w:rsidRPr="00E84B3B" w:rsidRDefault="00E84B3B" w:rsidP="00E84B3B">
            <w:pPr>
              <w:spacing w:line="249" w:lineRule="auto"/>
              <w:ind w:right="378"/>
              <w:rPr>
                <w:rFonts w:ascii="Cambria" w:hAnsi="Cambria"/>
                <w:b w:val="0"/>
                <w:bCs w:val="0"/>
              </w:rPr>
            </w:pPr>
          </w:p>
        </w:tc>
        <w:tc>
          <w:tcPr>
            <w:tcW w:w="1954" w:type="dxa"/>
          </w:tcPr>
          <w:p w14:paraId="517CDF09" w14:textId="77777777" w:rsidR="00E84B3B" w:rsidRPr="00E84B3B" w:rsidRDefault="00E84B3B" w:rsidP="00E84B3B">
            <w:pPr>
              <w:spacing w:line="249" w:lineRule="auto"/>
              <w:ind w:right="3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</w:rPr>
            </w:pPr>
          </w:p>
        </w:tc>
        <w:tc>
          <w:tcPr>
            <w:tcW w:w="1723" w:type="dxa"/>
          </w:tcPr>
          <w:p w14:paraId="3E85470B" w14:textId="77777777" w:rsidR="00E84B3B" w:rsidRPr="00E84B3B" w:rsidRDefault="00E84B3B" w:rsidP="00E84B3B">
            <w:pPr>
              <w:spacing w:line="249" w:lineRule="auto"/>
              <w:ind w:right="3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</w:rPr>
            </w:pPr>
          </w:p>
        </w:tc>
      </w:tr>
    </w:tbl>
    <w:p w14:paraId="2862B83F" w14:textId="6AD42627" w:rsidR="00E84B3B" w:rsidRDefault="00E84B3B" w:rsidP="009A0986">
      <w:pPr>
        <w:pStyle w:val="Paragraphedeliste"/>
        <w:numPr>
          <w:ilvl w:val="0"/>
          <w:numId w:val="18"/>
        </w:numPr>
        <w:spacing w:after="0" w:line="249" w:lineRule="auto"/>
        <w:ind w:right="378"/>
      </w:pPr>
      <w:r>
        <w:t>Compléter le tableau</w:t>
      </w:r>
    </w:p>
    <w:tbl>
      <w:tblPr>
        <w:tblStyle w:val="GridTable1Light"/>
        <w:tblW w:w="5481" w:type="dxa"/>
        <w:tblLook w:val="04A0" w:firstRow="1" w:lastRow="0" w:firstColumn="1" w:lastColumn="0" w:noHBand="0" w:noVBand="1"/>
      </w:tblPr>
      <w:tblGrid>
        <w:gridCol w:w="3685"/>
        <w:gridCol w:w="790"/>
        <w:gridCol w:w="1006"/>
      </w:tblGrid>
      <w:tr w:rsidR="00E84B3B" w:rsidRPr="00C5532F" w14:paraId="31CE3B97" w14:textId="77777777" w:rsidTr="00C5532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</w:tcPr>
          <w:p w14:paraId="242E71EC" w14:textId="66450415" w:rsidR="00E84B3B" w:rsidRPr="00C5532F" w:rsidRDefault="00E84B3B" w:rsidP="00E84B3B">
            <w:pPr>
              <w:spacing w:line="249" w:lineRule="auto"/>
              <w:ind w:right="378"/>
              <w:rPr>
                <w:b w:val="0"/>
                <w:bCs w:val="0"/>
              </w:rPr>
            </w:pPr>
            <w:r w:rsidRPr="00C5532F">
              <w:rPr>
                <w:b w:val="0"/>
                <w:bCs w:val="0"/>
              </w:rPr>
              <w:t>Actions mé</w:t>
            </w:r>
            <w:r w:rsidR="00C5532F" w:rsidRPr="00C5532F">
              <w:rPr>
                <w:b w:val="0"/>
                <w:bCs w:val="0"/>
              </w:rPr>
              <w:t>canique</w:t>
            </w:r>
          </w:p>
        </w:tc>
        <w:tc>
          <w:tcPr>
            <w:tcW w:w="790" w:type="dxa"/>
          </w:tcPr>
          <w:p w14:paraId="24D54300" w14:textId="2373D4B0" w:rsidR="00E84B3B" w:rsidRPr="00C5532F" w:rsidRDefault="00E84B3B" w:rsidP="00E84B3B">
            <w:pPr>
              <w:spacing w:line="24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C5532F">
              <w:rPr>
                <w:b w:val="0"/>
                <w:bCs w:val="0"/>
              </w:rPr>
              <w:t>acteur</w:t>
            </w:r>
          </w:p>
        </w:tc>
        <w:tc>
          <w:tcPr>
            <w:tcW w:w="1006" w:type="dxa"/>
          </w:tcPr>
          <w:p w14:paraId="24782FCB" w14:textId="4617B504" w:rsidR="00E84B3B" w:rsidRPr="00C5532F" w:rsidRDefault="00E84B3B" w:rsidP="00E84B3B">
            <w:pPr>
              <w:spacing w:line="24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C5532F">
              <w:rPr>
                <w:b w:val="0"/>
                <w:bCs w:val="0"/>
              </w:rPr>
              <w:t>receveur</w:t>
            </w:r>
          </w:p>
        </w:tc>
      </w:tr>
      <w:tr w:rsidR="00E84B3B" w:rsidRPr="00C5532F" w14:paraId="3809675C" w14:textId="77777777" w:rsidTr="00C553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</w:tcPr>
          <w:p w14:paraId="4FD0D636" w14:textId="0A2A091C" w:rsidR="00E84B3B" w:rsidRPr="00C5532F" w:rsidRDefault="00C5532F" w:rsidP="00E84B3B">
            <w:pPr>
              <w:spacing w:line="249" w:lineRule="auto"/>
              <w:ind w:right="378"/>
              <w:rPr>
                <w:b w:val="0"/>
                <w:bCs w:val="0"/>
              </w:rPr>
            </w:pPr>
            <w:r w:rsidRPr="00C5532F">
              <w:rPr>
                <w:b w:val="0"/>
                <w:bCs w:val="0"/>
              </w:rPr>
              <w:t>Action du vent sur les voiles (1)</w:t>
            </w:r>
          </w:p>
        </w:tc>
        <w:tc>
          <w:tcPr>
            <w:tcW w:w="790" w:type="dxa"/>
          </w:tcPr>
          <w:p w14:paraId="19B6C4F7" w14:textId="77777777" w:rsidR="00E84B3B" w:rsidRPr="00C5532F" w:rsidRDefault="00E84B3B" w:rsidP="00E84B3B">
            <w:pPr>
              <w:spacing w:line="249" w:lineRule="auto"/>
              <w:ind w:right="3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06" w:type="dxa"/>
          </w:tcPr>
          <w:p w14:paraId="13AEE810" w14:textId="77777777" w:rsidR="00E84B3B" w:rsidRPr="00C5532F" w:rsidRDefault="00E84B3B" w:rsidP="00E84B3B">
            <w:pPr>
              <w:spacing w:line="249" w:lineRule="auto"/>
              <w:ind w:right="3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84B3B" w:rsidRPr="00C5532F" w14:paraId="7D45A6FF" w14:textId="77777777" w:rsidTr="00C553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</w:tcPr>
          <w:p w14:paraId="5BCEFB14" w14:textId="306FFFE9" w:rsidR="00E84B3B" w:rsidRPr="00C5532F" w:rsidRDefault="00C5532F" w:rsidP="00E84B3B">
            <w:pPr>
              <w:spacing w:line="249" w:lineRule="auto"/>
              <w:ind w:right="378"/>
              <w:rPr>
                <w:b w:val="0"/>
                <w:bCs w:val="0"/>
              </w:rPr>
            </w:pPr>
            <w:r w:rsidRPr="00C5532F">
              <w:rPr>
                <w:b w:val="0"/>
                <w:bCs w:val="0"/>
              </w:rPr>
              <w:t>Action d’un aiment sur un clou (2)</w:t>
            </w:r>
          </w:p>
        </w:tc>
        <w:tc>
          <w:tcPr>
            <w:tcW w:w="790" w:type="dxa"/>
          </w:tcPr>
          <w:p w14:paraId="2E83131F" w14:textId="77777777" w:rsidR="00E84B3B" w:rsidRPr="00C5532F" w:rsidRDefault="00E84B3B" w:rsidP="00E84B3B">
            <w:pPr>
              <w:spacing w:line="249" w:lineRule="auto"/>
              <w:ind w:right="3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06" w:type="dxa"/>
          </w:tcPr>
          <w:p w14:paraId="75815277" w14:textId="77777777" w:rsidR="00E84B3B" w:rsidRPr="00C5532F" w:rsidRDefault="00E84B3B" w:rsidP="00E84B3B">
            <w:pPr>
              <w:spacing w:line="249" w:lineRule="auto"/>
              <w:ind w:right="3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84B3B" w:rsidRPr="00C5532F" w14:paraId="026F635A" w14:textId="77777777" w:rsidTr="00C553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</w:tcPr>
          <w:p w14:paraId="742489EE" w14:textId="5A258662" w:rsidR="00E84B3B" w:rsidRPr="00C5532F" w:rsidRDefault="00C5532F" w:rsidP="00E84B3B">
            <w:pPr>
              <w:spacing w:line="249" w:lineRule="auto"/>
              <w:ind w:right="378"/>
              <w:rPr>
                <w:b w:val="0"/>
                <w:bCs w:val="0"/>
              </w:rPr>
            </w:pPr>
            <w:r w:rsidRPr="00C5532F">
              <w:rPr>
                <w:b w:val="0"/>
                <w:bCs w:val="0"/>
              </w:rPr>
              <w:t>le fil exerce une action sur la boule</w:t>
            </w:r>
            <w:r>
              <w:rPr>
                <w:b w:val="0"/>
                <w:bCs w:val="0"/>
              </w:rPr>
              <w:t xml:space="preserve"> (4)</w:t>
            </w:r>
          </w:p>
        </w:tc>
        <w:tc>
          <w:tcPr>
            <w:tcW w:w="790" w:type="dxa"/>
          </w:tcPr>
          <w:p w14:paraId="38CC750F" w14:textId="77777777" w:rsidR="00E84B3B" w:rsidRPr="00C5532F" w:rsidRDefault="00E84B3B" w:rsidP="00E84B3B">
            <w:pPr>
              <w:spacing w:line="249" w:lineRule="auto"/>
              <w:ind w:right="3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06" w:type="dxa"/>
          </w:tcPr>
          <w:p w14:paraId="16B39532" w14:textId="77777777" w:rsidR="00E84B3B" w:rsidRPr="00C5532F" w:rsidRDefault="00E84B3B" w:rsidP="00E84B3B">
            <w:pPr>
              <w:spacing w:line="249" w:lineRule="auto"/>
              <w:ind w:right="3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54B5A41" w14:textId="057DD6F9" w:rsidR="00C5532F" w:rsidRPr="00C5532F" w:rsidRDefault="00C5532F" w:rsidP="009A0986">
      <w:pPr>
        <w:pStyle w:val="Paragraphedeliste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rPr>
          <w:rFonts w:ascii="Cambria" w:eastAsia="Times New Roman" w:hAnsi="Cambria" w:cs="Courier New"/>
          <w:sz w:val="24"/>
          <w:szCs w:val="24"/>
          <w:lang w:eastAsia="fr-FR"/>
        </w:rPr>
      </w:pPr>
      <w:r w:rsidRPr="00C5532F">
        <w:rPr>
          <w:rFonts w:ascii="Cambria" w:eastAsia="Times New Roman" w:hAnsi="Cambria" w:cs="Courier New"/>
          <w:sz w:val="24"/>
          <w:szCs w:val="24"/>
          <w:lang w:eastAsia="fr-FR"/>
        </w:rPr>
        <w:t>Faire le bilan des actions mécaniques exercées sur le clou en fer</w:t>
      </w:r>
      <w:r>
        <w:rPr>
          <w:rFonts w:ascii="Cambria" w:eastAsia="Times New Roman" w:hAnsi="Cambria" w:cs="Courier New"/>
          <w:sz w:val="24"/>
          <w:szCs w:val="24"/>
          <w:lang w:eastAsia="fr-FR"/>
        </w:rPr>
        <w:t xml:space="preserve"> </w:t>
      </w:r>
      <w:r w:rsidRPr="00C5532F">
        <w:rPr>
          <w:rFonts w:ascii="Cambria" w:eastAsia="Times New Roman" w:hAnsi="Cambria" w:cs="Courier New"/>
          <w:sz w:val="24"/>
          <w:szCs w:val="24"/>
          <w:lang w:eastAsia="fr-FR"/>
        </w:rPr>
        <w:t>(figure</w:t>
      </w:r>
      <w:r>
        <w:rPr>
          <w:rFonts w:ascii="Cambria" w:eastAsia="Times New Roman" w:hAnsi="Cambria" w:cs="Courier New"/>
          <w:sz w:val="24"/>
          <w:szCs w:val="24"/>
          <w:lang w:eastAsia="fr-FR"/>
        </w:rPr>
        <w:t xml:space="preserve"> 2</w:t>
      </w:r>
      <w:r w:rsidRPr="00C5532F">
        <w:rPr>
          <w:rFonts w:ascii="Cambria" w:eastAsia="Times New Roman" w:hAnsi="Cambria" w:cs="Courier New"/>
          <w:sz w:val="24"/>
          <w:szCs w:val="24"/>
          <w:lang w:eastAsia="fr-FR"/>
        </w:rPr>
        <w:t>)</w:t>
      </w:r>
    </w:p>
    <w:p w14:paraId="5BD11AD4" w14:textId="655DE812" w:rsidR="00C5532F" w:rsidRDefault="00C5532F" w:rsidP="009A0986">
      <w:pPr>
        <w:pStyle w:val="Paragraphedeliste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rPr>
          <w:rFonts w:ascii="Cambria" w:eastAsia="Times New Roman" w:hAnsi="Cambria" w:cs="Courier New"/>
          <w:sz w:val="24"/>
          <w:szCs w:val="24"/>
          <w:lang w:eastAsia="fr-FR"/>
        </w:rPr>
      </w:pPr>
      <w:r w:rsidRPr="00C5532F">
        <w:rPr>
          <w:rFonts w:ascii="Cambria" w:eastAsia="Times New Roman" w:hAnsi="Cambria" w:cs="Courier New"/>
          <w:sz w:val="24"/>
          <w:szCs w:val="24"/>
          <w:lang w:eastAsia="fr-FR"/>
        </w:rPr>
        <w:t>Faire le bilan des actions mécaniques exercées sur le ballon</w:t>
      </w:r>
      <w:r>
        <w:rPr>
          <w:rFonts w:ascii="Cambria" w:eastAsia="Times New Roman" w:hAnsi="Cambria" w:cs="Courier New"/>
          <w:sz w:val="24"/>
          <w:szCs w:val="24"/>
          <w:lang w:eastAsia="fr-FR"/>
        </w:rPr>
        <w:t xml:space="preserve"> </w:t>
      </w:r>
      <w:r w:rsidRPr="00C5532F">
        <w:rPr>
          <w:rFonts w:ascii="Cambria" w:eastAsia="Times New Roman" w:hAnsi="Cambria" w:cs="Courier New"/>
          <w:sz w:val="24"/>
          <w:szCs w:val="24"/>
          <w:lang w:eastAsia="fr-FR"/>
        </w:rPr>
        <w:t>(figure</w:t>
      </w:r>
      <w:r>
        <w:rPr>
          <w:rFonts w:ascii="Cambria" w:eastAsia="Times New Roman" w:hAnsi="Cambria" w:cs="Courier New"/>
          <w:sz w:val="24"/>
          <w:szCs w:val="24"/>
          <w:lang w:eastAsia="fr-FR"/>
        </w:rPr>
        <w:t xml:space="preserve"> 3</w:t>
      </w:r>
      <w:r w:rsidRPr="00C5532F">
        <w:rPr>
          <w:rFonts w:ascii="Cambria" w:eastAsia="Times New Roman" w:hAnsi="Cambria" w:cs="Courier New"/>
          <w:sz w:val="24"/>
          <w:szCs w:val="24"/>
          <w:lang w:eastAsia="fr-FR"/>
        </w:rPr>
        <w:t>)</w:t>
      </w:r>
    </w:p>
    <w:p w14:paraId="2EFD615A" w14:textId="070A7029" w:rsidR="00B805F7" w:rsidRDefault="00C5532F" w:rsidP="009A0986">
      <w:pPr>
        <w:pStyle w:val="Paragraphedeliste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rPr>
          <w:rFonts w:ascii="Cambria" w:eastAsia="Times New Roman" w:hAnsi="Cambria" w:cs="Courier New"/>
          <w:sz w:val="24"/>
          <w:szCs w:val="24"/>
          <w:lang w:eastAsia="fr-FR"/>
        </w:rPr>
      </w:pPr>
      <w:r w:rsidRPr="00C5532F">
        <w:rPr>
          <w:rFonts w:ascii="Cambria" w:eastAsia="Times New Roman" w:hAnsi="Cambria" w:cs="Courier New"/>
          <w:sz w:val="24"/>
          <w:szCs w:val="24"/>
          <w:lang w:eastAsia="fr-FR"/>
        </w:rPr>
        <w:t xml:space="preserve">Faire le bilan des actions mécaniques exercées sur </w:t>
      </w:r>
      <w:r>
        <w:rPr>
          <w:rFonts w:ascii="Cambria" w:eastAsia="Times New Roman" w:hAnsi="Cambria" w:cs="Courier New"/>
          <w:sz w:val="24"/>
          <w:szCs w:val="24"/>
          <w:lang w:eastAsia="fr-FR"/>
        </w:rPr>
        <w:t xml:space="preserve">la boule </w:t>
      </w:r>
      <w:r w:rsidRPr="00C5532F">
        <w:rPr>
          <w:rFonts w:ascii="Cambria" w:eastAsia="Times New Roman" w:hAnsi="Cambria" w:cs="Courier New"/>
          <w:sz w:val="24"/>
          <w:szCs w:val="24"/>
          <w:lang w:eastAsia="fr-FR"/>
        </w:rPr>
        <w:t>(figure</w:t>
      </w:r>
      <w:r>
        <w:rPr>
          <w:rFonts w:ascii="Cambria" w:eastAsia="Times New Roman" w:hAnsi="Cambria" w:cs="Courier New"/>
          <w:sz w:val="24"/>
          <w:szCs w:val="24"/>
          <w:lang w:eastAsia="fr-FR"/>
        </w:rPr>
        <w:t xml:space="preserve"> 3</w:t>
      </w:r>
      <w:r w:rsidRPr="00C5532F">
        <w:rPr>
          <w:rFonts w:ascii="Cambria" w:eastAsia="Times New Roman" w:hAnsi="Cambria" w:cs="Courier New"/>
          <w:sz w:val="24"/>
          <w:szCs w:val="24"/>
          <w:lang w:eastAsia="fr-FR"/>
        </w:rPr>
        <w:t>)</w:t>
      </w:r>
    </w:p>
    <w:p w14:paraId="1AC95357" w14:textId="77777777" w:rsidR="00FE5154" w:rsidRDefault="00FE5154" w:rsidP="00FE5154">
      <w:pPr>
        <w:pStyle w:val="Paragraphedeliste"/>
        <w:autoSpaceDE w:val="0"/>
        <w:autoSpaceDN w:val="0"/>
        <w:adjustRightInd w:val="0"/>
        <w:spacing w:after="0" w:line="240" w:lineRule="auto"/>
        <w:ind w:left="360"/>
        <w:rPr>
          <w:rFonts w:ascii="Cambria" w:eastAsia="Times New Roman" w:hAnsi="Cambria" w:cs="Courier New"/>
          <w:sz w:val="24"/>
          <w:szCs w:val="24"/>
          <w:lang w:eastAsia="fr-FR"/>
        </w:rPr>
      </w:pPr>
    </w:p>
    <w:p w14:paraId="45899055" w14:textId="77777777" w:rsidR="003D6681" w:rsidRDefault="003D6681" w:rsidP="00FE5154">
      <w:pPr>
        <w:pStyle w:val="Paragraphedeliste"/>
        <w:autoSpaceDE w:val="0"/>
        <w:autoSpaceDN w:val="0"/>
        <w:adjustRightInd w:val="0"/>
        <w:spacing w:after="0" w:line="240" w:lineRule="auto"/>
        <w:ind w:left="360"/>
        <w:rPr>
          <w:rFonts w:ascii="Cambria" w:eastAsia="Times New Roman" w:hAnsi="Cambria" w:cs="Courier New"/>
          <w:sz w:val="24"/>
          <w:szCs w:val="24"/>
          <w:lang w:eastAsia="fr-FR"/>
        </w:rPr>
      </w:pPr>
      <w:bookmarkStart w:id="0" w:name="_GoBack"/>
      <w:bookmarkEnd w:id="0"/>
    </w:p>
    <w:p w14:paraId="388EFFE1" w14:textId="77777777" w:rsidR="00FE5154" w:rsidRDefault="00FE5154" w:rsidP="00FE5154">
      <w:pPr>
        <w:pStyle w:val="Paragraphedeliste"/>
        <w:autoSpaceDE w:val="0"/>
        <w:autoSpaceDN w:val="0"/>
        <w:adjustRightInd w:val="0"/>
        <w:spacing w:after="0" w:line="240" w:lineRule="auto"/>
        <w:ind w:left="360"/>
        <w:rPr>
          <w:rFonts w:ascii="Cambria" w:eastAsia="Times New Roman" w:hAnsi="Cambria" w:cs="Courier New"/>
          <w:sz w:val="24"/>
          <w:szCs w:val="24"/>
          <w:lang w:eastAsia="fr-FR"/>
        </w:rPr>
      </w:pPr>
    </w:p>
    <w:p w14:paraId="679E9957" w14:textId="77777777" w:rsidR="005A6B7E" w:rsidRPr="005A6B7E" w:rsidRDefault="005A6B7E" w:rsidP="005A6B7E">
      <w:pPr>
        <w:spacing w:after="0" w:line="240" w:lineRule="auto"/>
        <w:jc w:val="center"/>
        <w:rPr>
          <w:rFonts w:ascii="Cambria" w:hAnsi="Cambria"/>
          <w:b/>
          <w:bCs/>
          <w:color w:val="FF0000"/>
          <w:sz w:val="24"/>
          <w:szCs w:val="24"/>
          <w:u w:val="single"/>
        </w:rPr>
      </w:pPr>
      <w:r>
        <w:rPr>
          <w:rFonts w:ascii="Cambria" w:eastAsia="Times New Roman" w:hAnsi="Cambria" w:cs="Courier New"/>
          <w:sz w:val="24"/>
          <w:szCs w:val="24"/>
          <w:lang w:eastAsia="fr-FR"/>
        </w:rPr>
        <w:lastRenderedPageBreak/>
        <w:t xml:space="preserve">                                               </w:t>
      </w:r>
      <w:hyperlink r:id="rId9" w:history="1">
        <w:r w:rsidRPr="005A6B7E">
          <w:rPr>
            <w:rStyle w:val="Lienhypertexte"/>
            <w:rFonts w:ascii="Cambria" w:hAnsi="Cambria"/>
            <w:b/>
            <w:bCs/>
            <w:color w:val="FF0000"/>
            <w:sz w:val="24"/>
            <w:szCs w:val="24"/>
          </w:rPr>
          <w:t>www.coursfacile.com</w:t>
        </w:r>
      </w:hyperlink>
    </w:p>
    <w:p w14:paraId="211F97CD" w14:textId="77777777" w:rsidR="00FE5154" w:rsidRPr="005A6B7E" w:rsidRDefault="00FE5154" w:rsidP="005A6B7E">
      <w:pPr>
        <w:autoSpaceDE w:val="0"/>
        <w:autoSpaceDN w:val="0"/>
        <w:adjustRightInd w:val="0"/>
        <w:spacing w:after="0" w:line="240" w:lineRule="auto"/>
        <w:rPr>
          <w:rFonts w:ascii="Cambria" w:eastAsia="Times New Roman" w:hAnsi="Cambria" w:cs="Courier New"/>
          <w:sz w:val="24"/>
          <w:szCs w:val="24"/>
          <w:lang w:eastAsia="fr-FR"/>
        </w:rPr>
      </w:pPr>
    </w:p>
    <w:p w14:paraId="540F533C" w14:textId="79639896" w:rsidR="00FE5154" w:rsidRDefault="00FE5154" w:rsidP="00FE5154">
      <w:pPr>
        <w:pStyle w:val="Paragraphedeliste"/>
        <w:autoSpaceDE w:val="0"/>
        <w:autoSpaceDN w:val="0"/>
        <w:adjustRightInd w:val="0"/>
        <w:spacing w:after="0" w:line="240" w:lineRule="auto"/>
        <w:ind w:left="360"/>
        <w:rPr>
          <w:rFonts w:ascii="Cambria" w:eastAsia="Times New Roman" w:hAnsi="Cambria" w:cs="Courier New"/>
          <w:sz w:val="24"/>
          <w:szCs w:val="24"/>
          <w:lang w:eastAsia="fr-FR"/>
        </w:rPr>
      </w:pPr>
      <w:r w:rsidRPr="00260B67">
        <w:rPr>
          <w:rFonts w:ascii="Times New Roman" w:eastAsia="Calibri" w:hAnsi="Times New Roman" w:cs="Arial"/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4545D88C" wp14:editId="7A09E2FA">
                <wp:simplePos x="0" y="0"/>
                <wp:positionH relativeFrom="column">
                  <wp:posOffset>64135</wp:posOffset>
                </wp:positionH>
                <wp:positionV relativeFrom="paragraph">
                  <wp:posOffset>99060</wp:posOffset>
                </wp:positionV>
                <wp:extent cx="998220" cy="320040"/>
                <wp:effectExtent l="76200" t="57150" r="106680" b="137160"/>
                <wp:wrapNone/>
                <wp:docPr id="43" name="Rectangle à coins arrondis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8220" cy="32004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4450" dist="27940" dir="5400000" algn="ctr">
                            <a:srgbClr val="000000">
                              <a:alpha val="32000"/>
                            </a:srgbClr>
                          </a:outerShdw>
                          <a:softEdge rad="31750"/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190500" h="38100"/>
                        </a:sp3d>
                      </wps:spPr>
                      <wps:txbx>
                        <w:txbxContent>
                          <w:p w14:paraId="709D7EBC" w14:textId="0BEED302" w:rsidR="00FE5154" w:rsidRPr="00260B67" w:rsidRDefault="00FE5154" w:rsidP="00FE5154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260B67"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Exercice 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 à coins arrondis 43" o:spid="_x0000_s1029" style="position:absolute;left:0;text-align:left;margin-left:5.05pt;margin-top:7.8pt;width:78.6pt;height:25.2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" fillcolor="window" strokecolor="windowText" strokeweight="2pt">
                <v:shadow on="t" color="black" opacity="20971f" offset="0,2.2pt"/>
                <v:textbox>
                  <w:txbxContent>
                    <w:p w14:paraId="709D7EBC" w14:textId="0BEED302" w:rsidR="00FE5154" w:rsidRPr="00260B67" w:rsidRDefault="00FE5154" w:rsidP="00FE5154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 w:rsidRPr="00260B67"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Exercice </w:t>
                      </w:r>
                      <w:r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  <w:t>3</w:t>
                      </w:r>
                    </w:p>
                  </w:txbxContent>
                </v:textbox>
              </v:roundrect>
            </w:pict>
          </mc:Fallback>
        </mc:AlternateContent>
      </w:r>
    </w:p>
    <w:p w14:paraId="6AF914BD" w14:textId="05F4C42F" w:rsidR="00FE5154" w:rsidRDefault="00FE5154" w:rsidP="00FE5154">
      <w:pPr>
        <w:pStyle w:val="Paragraphedeliste"/>
        <w:autoSpaceDE w:val="0"/>
        <w:autoSpaceDN w:val="0"/>
        <w:adjustRightInd w:val="0"/>
        <w:spacing w:after="0" w:line="240" w:lineRule="auto"/>
        <w:ind w:left="360"/>
        <w:rPr>
          <w:rFonts w:ascii="Cambria" w:eastAsia="Times New Roman" w:hAnsi="Cambria" w:cs="Courier New"/>
          <w:sz w:val="24"/>
          <w:szCs w:val="24"/>
          <w:lang w:eastAsia="fr-FR"/>
        </w:rPr>
      </w:pPr>
    </w:p>
    <w:p w14:paraId="4ED1C57B" w14:textId="77777777" w:rsidR="00AA6583" w:rsidRDefault="00AA6583" w:rsidP="00FE5154">
      <w:pPr>
        <w:pStyle w:val="Paragraphedeliste"/>
        <w:autoSpaceDE w:val="0"/>
        <w:autoSpaceDN w:val="0"/>
        <w:adjustRightInd w:val="0"/>
        <w:spacing w:after="0" w:line="240" w:lineRule="auto"/>
        <w:ind w:left="360"/>
        <w:rPr>
          <w:rFonts w:ascii="Cambria" w:eastAsia="Times New Roman" w:hAnsi="Cambria" w:cs="Courier New"/>
          <w:sz w:val="24"/>
          <w:szCs w:val="24"/>
          <w:lang w:eastAsia="fr-FR"/>
        </w:rPr>
      </w:pPr>
    </w:p>
    <w:tbl>
      <w:tblPr>
        <w:tblStyle w:val="Grilledutableau"/>
        <w:tblW w:w="0" w:type="auto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84"/>
        <w:gridCol w:w="1097"/>
      </w:tblGrid>
      <w:tr w:rsidR="00AA6583" w14:paraId="51367163" w14:textId="77777777" w:rsidTr="00AA6583">
        <w:trPr>
          <w:trHeight w:val="2273"/>
        </w:trPr>
        <w:tc>
          <w:tcPr>
            <w:tcW w:w="4284" w:type="dxa"/>
          </w:tcPr>
          <w:p w14:paraId="6B9A4814" w14:textId="5A3BB0B5" w:rsidR="00AA6583" w:rsidRDefault="00AA6583" w:rsidP="00FE5154">
            <w:pPr>
              <w:pStyle w:val="Paragraphedeliste"/>
              <w:autoSpaceDE w:val="0"/>
              <w:autoSpaceDN w:val="0"/>
              <w:adjustRightInd w:val="0"/>
              <w:ind w:left="0"/>
              <w:rPr>
                <w:rFonts w:ascii="Cambria" w:eastAsia="Times New Roman" w:hAnsi="Cambria" w:cs="Courier New"/>
                <w:sz w:val="24"/>
                <w:szCs w:val="24"/>
                <w:lang w:eastAsia="fr-FR"/>
              </w:rPr>
            </w:pPr>
            <w:r>
              <w:rPr>
                <w:rFonts w:ascii="Cambria" w:eastAsia="Times New Roman" w:hAnsi="Cambria" w:cs="Courier New"/>
                <w:sz w:val="24"/>
                <w:szCs w:val="24"/>
                <w:lang w:eastAsia="fr-FR"/>
              </w:rPr>
              <w:t xml:space="preserve">Une pierre est relié par un fil qui est suspendu </w:t>
            </w:r>
            <w:proofErr w:type="gramStart"/>
            <w:r>
              <w:rPr>
                <w:rFonts w:ascii="Cambria" w:eastAsia="Times New Roman" w:hAnsi="Cambria" w:cs="Courier New"/>
                <w:sz w:val="24"/>
                <w:szCs w:val="24"/>
                <w:lang w:eastAsia="fr-FR"/>
              </w:rPr>
              <w:t>a</w:t>
            </w:r>
            <w:proofErr w:type="gramEnd"/>
            <w:r>
              <w:rPr>
                <w:rFonts w:ascii="Cambria" w:eastAsia="Times New Roman" w:hAnsi="Cambria" w:cs="Courier New"/>
                <w:sz w:val="24"/>
                <w:szCs w:val="24"/>
                <w:lang w:eastAsia="fr-FR"/>
              </w:rPr>
              <w:t xml:space="preserve"> un support comme le montre la figure suivante :</w:t>
            </w:r>
          </w:p>
          <w:p w14:paraId="31D0A639" w14:textId="77777777" w:rsidR="00AA6583" w:rsidRDefault="00AA6583" w:rsidP="00FE5154">
            <w:pPr>
              <w:pStyle w:val="Paragraphedeliste"/>
              <w:autoSpaceDE w:val="0"/>
              <w:autoSpaceDN w:val="0"/>
              <w:adjustRightInd w:val="0"/>
              <w:ind w:left="0"/>
              <w:rPr>
                <w:rFonts w:ascii="Cambria" w:eastAsia="Times New Roman" w:hAnsi="Cambria" w:cs="Courier New"/>
                <w:sz w:val="24"/>
                <w:szCs w:val="24"/>
                <w:lang w:eastAsia="fr-FR"/>
              </w:rPr>
            </w:pPr>
            <w:r>
              <w:rPr>
                <w:rFonts w:ascii="Cambria" w:eastAsia="Times New Roman" w:hAnsi="Cambria" w:cs="Courier New"/>
                <w:sz w:val="24"/>
                <w:szCs w:val="24"/>
                <w:lang w:eastAsia="fr-FR"/>
              </w:rPr>
              <w:t>I – On considère l’action mécanique exercée par le fil sur la pierre.</w:t>
            </w:r>
          </w:p>
          <w:p w14:paraId="6EF91EC8" w14:textId="0605F0DA" w:rsidR="00AA6583" w:rsidRDefault="00AA6583" w:rsidP="00AA6583">
            <w:pPr>
              <w:pStyle w:val="Paragraphedeliste"/>
              <w:numPr>
                <w:ilvl w:val="0"/>
                <w:numId w:val="32"/>
              </w:numPr>
              <w:autoSpaceDE w:val="0"/>
              <w:autoSpaceDN w:val="0"/>
              <w:adjustRightInd w:val="0"/>
              <w:rPr>
                <w:rFonts w:ascii="Cambria" w:eastAsia="Times New Roman" w:hAnsi="Cambria" w:cs="Courier New"/>
                <w:sz w:val="24"/>
                <w:szCs w:val="24"/>
                <w:lang w:eastAsia="fr-FR"/>
              </w:rPr>
            </w:pPr>
            <w:r>
              <w:rPr>
                <w:rFonts w:ascii="Cambria" w:eastAsia="Times New Roman" w:hAnsi="Cambria" w:cs="Courier New"/>
                <w:sz w:val="24"/>
                <w:szCs w:val="24"/>
                <w:lang w:eastAsia="fr-FR"/>
              </w:rPr>
              <w:t>Déterminer l’acteur.</w:t>
            </w:r>
          </w:p>
          <w:p w14:paraId="617B821E" w14:textId="650FFB67" w:rsidR="00AA6583" w:rsidRDefault="00AA6583" w:rsidP="00AA6583">
            <w:pPr>
              <w:pStyle w:val="Paragraphedeliste"/>
              <w:numPr>
                <w:ilvl w:val="0"/>
                <w:numId w:val="32"/>
              </w:numPr>
              <w:autoSpaceDE w:val="0"/>
              <w:autoSpaceDN w:val="0"/>
              <w:adjustRightInd w:val="0"/>
              <w:rPr>
                <w:rFonts w:ascii="Cambria" w:eastAsia="Times New Roman" w:hAnsi="Cambria" w:cs="Courier New"/>
                <w:sz w:val="24"/>
                <w:szCs w:val="24"/>
                <w:lang w:eastAsia="fr-FR"/>
              </w:rPr>
            </w:pPr>
            <w:r>
              <w:rPr>
                <w:rFonts w:ascii="Cambria" w:eastAsia="Times New Roman" w:hAnsi="Cambria" w:cs="Courier New"/>
                <w:sz w:val="24"/>
                <w:szCs w:val="24"/>
                <w:lang w:eastAsia="fr-FR"/>
              </w:rPr>
              <w:t>Déterminer le receveur.</w:t>
            </w:r>
          </w:p>
          <w:p w14:paraId="09BB1AD7" w14:textId="146CD25D" w:rsidR="00AA6583" w:rsidRDefault="00AA6583" w:rsidP="00AA6583">
            <w:pPr>
              <w:pStyle w:val="Paragraphedeliste"/>
              <w:numPr>
                <w:ilvl w:val="0"/>
                <w:numId w:val="32"/>
              </w:numPr>
              <w:autoSpaceDE w:val="0"/>
              <w:autoSpaceDN w:val="0"/>
              <w:adjustRightInd w:val="0"/>
              <w:rPr>
                <w:rFonts w:ascii="Cambria" w:eastAsia="Times New Roman" w:hAnsi="Cambria" w:cs="Courier New"/>
                <w:sz w:val="24"/>
                <w:szCs w:val="24"/>
                <w:lang w:eastAsia="fr-FR"/>
              </w:rPr>
            </w:pPr>
            <w:r>
              <w:rPr>
                <w:rFonts w:ascii="Cambria" w:eastAsia="Times New Roman" w:hAnsi="Cambria" w:cs="Courier New"/>
                <w:sz w:val="24"/>
                <w:szCs w:val="24"/>
                <w:lang w:eastAsia="fr-FR"/>
              </w:rPr>
              <w:t>Quel est l’effet de cette action mécanique?</w:t>
            </w:r>
          </w:p>
        </w:tc>
        <w:tc>
          <w:tcPr>
            <w:tcW w:w="1097" w:type="dxa"/>
          </w:tcPr>
          <w:p w14:paraId="6A015C15" w14:textId="1D9502D6" w:rsidR="00AA6583" w:rsidRDefault="00AA6583" w:rsidP="00FE5154">
            <w:pPr>
              <w:pStyle w:val="Paragraphedeliste"/>
              <w:autoSpaceDE w:val="0"/>
              <w:autoSpaceDN w:val="0"/>
              <w:adjustRightInd w:val="0"/>
              <w:ind w:left="0"/>
              <w:rPr>
                <w:rFonts w:ascii="Cambria" w:eastAsia="Times New Roman" w:hAnsi="Cambria" w:cs="Courier New"/>
                <w:sz w:val="24"/>
                <w:szCs w:val="24"/>
                <w:lang w:eastAsia="fr-FR"/>
              </w:rPr>
            </w:pPr>
            <w:r w:rsidRPr="00AA6583">
              <w:rPr>
                <w:rFonts w:ascii="Cambria" w:hAnsi="Cambria"/>
                <w:sz w:val="24"/>
                <w:szCs w:val="24"/>
              </w:rPr>
              <w:drawing>
                <wp:inline distT="0" distB="0" distL="0" distR="0" wp14:anchorId="789A995D" wp14:editId="7A31B93C">
                  <wp:extent cx="534796" cy="1385888"/>
                  <wp:effectExtent l="0" t="0" r="0" b="5080"/>
                  <wp:docPr id="44" name="Imag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3032" cy="13813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091E86F" w14:textId="77777777" w:rsidR="00AA6583" w:rsidRPr="00FF3BC3" w:rsidRDefault="00AA6583" w:rsidP="00FE5154">
      <w:pPr>
        <w:pStyle w:val="Paragraphedeliste"/>
        <w:autoSpaceDE w:val="0"/>
        <w:autoSpaceDN w:val="0"/>
        <w:adjustRightInd w:val="0"/>
        <w:spacing w:after="0" w:line="240" w:lineRule="auto"/>
        <w:ind w:left="360"/>
        <w:rPr>
          <w:rFonts w:ascii="Cambria" w:eastAsia="Times New Roman" w:hAnsi="Cambria" w:cs="Courier New"/>
          <w:sz w:val="24"/>
          <w:szCs w:val="24"/>
          <w:lang w:eastAsia="fr-FR"/>
        </w:rPr>
      </w:pPr>
    </w:p>
    <w:p w14:paraId="74B619E1" w14:textId="0CC3EEA0" w:rsidR="00914469" w:rsidRDefault="00AA6583" w:rsidP="00AA6583">
      <w:pPr>
        <w:spacing w:after="0" w:line="240" w:lineRule="auto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II – On considère la pierre comme corps étudie :</w:t>
      </w:r>
    </w:p>
    <w:p w14:paraId="39F6FD63" w14:textId="2AD29889" w:rsidR="00AA6583" w:rsidRDefault="00AA6583" w:rsidP="00AA6583">
      <w:pPr>
        <w:pStyle w:val="Paragraphedeliste"/>
        <w:numPr>
          <w:ilvl w:val="0"/>
          <w:numId w:val="33"/>
        </w:numPr>
        <w:spacing w:after="0" w:line="240" w:lineRule="auto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Faire le bilan des actions mécaniques exercées sur la pierre.</w:t>
      </w:r>
    </w:p>
    <w:p w14:paraId="61685D3C" w14:textId="0471CD6C" w:rsidR="00AA6583" w:rsidRDefault="00AA6583" w:rsidP="00AA6583">
      <w:pPr>
        <w:pStyle w:val="Paragraphedeliste"/>
        <w:numPr>
          <w:ilvl w:val="0"/>
          <w:numId w:val="33"/>
        </w:numPr>
        <w:spacing w:after="0" w:line="240" w:lineRule="auto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Pour chaque action mécanique déterminer  son type.</w:t>
      </w:r>
    </w:p>
    <w:p w14:paraId="463815E7" w14:textId="420E1399" w:rsidR="00AA6583" w:rsidRDefault="00AA6583" w:rsidP="00AA6583">
      <w:pPr>
        <w:pStyle w:val="Paragraphedeliste"/>
        <w:numPr>
          <w:ilvl w:val="0"/>
          <w:numId w:val="33"/>
        </w:numPr>
        <w:spacing w:after="0" w:line="240" w:lineRule="auto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Pour chaque action mécanique déterminer s’elle est localisée ou repartie.</w:t>
      </w:r>
    </w:p>
    <w:p w14:paraId="10CCF3EF" w14:textId="228F41AF" w:rsidR="00AA6583" w:rsidRDefault="00AA6583" w:rsidP="00AA6583">
      <w:pPr>
        <w:spacing w:after="0" w:line="240" w:lineRule="auto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I</w:t>
      </w:r>
      <w:r>
        <w:rPr>
          <w:rFonts w:ascii="Cambria" w:hAnsi="Cambria"/>
          <w:sz w:val="24"/>
          <w:szCs w:val="24"/>
        </w:rPr>
        <w:t xml:space="preserve">II – On </w:t>
      </w:r>
      <w:r>
        <w:rPr>
          <w:rFonts w:ascii="Cambria" w:hAnsi="Cambria"/>
          <w:sz w:val="24"/>
          <w:szCs w:val="24"/>
        </w:rPr>
        <w:t>considère le fil</w:t>
      </w:r>
      <w:r>
        <w:rPr>
          <w:rFonts w:ascii="Cambria" w:hAnsi="Cambria"/>
          <w:sz w:val="24"/>
          <w:szCs w:val="24"/>
        </w:rPr>
        <w:t xml:space="preserve"> comme corps étudie :</w:t>
      </w:r>
    </w:p>
    <w:p w14:paraId="21B6CA8E" w14:textId="75428178" w:rsidR="00AA6583" w:rsidRDefault="00AA6583" w:rsidP="00AA6583">
      <w:pPr>
        <w:pStyle w:val="Paragraphedeliste"/>
        <w:numPr>
          <w:ilvl w:val="0"/>
          <w:numId w:val="34"/>
        </w:numPr>
        <w:spacing w:after="0" w:line="240" w:lineRule="auto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Faire le bilan des actions mécaniques exercées</w:t>
      </w:r>
      <w:r>
        <w:rPr>
          <w:rFonts w:ascii="Cambria" w:hAnsi="Cambria"/>
          <w:sz w:val="24"/>
          <w:szCs w:val="24"/>
        </w:rPr>
        <w:t xml:space="preserve"> sur </w:t>
      </w:r>
      <w:proofErr w:type="gramStart"/>
      <w:r>
        <w:rPr>
          <w:rFonts w:ascii="Cambria" w:hAnsi="Cambria"/>
          <w:sz w:val="24"/>
          <w:szCs w:val="24"/>
        </w:rPr>
        <w:t>la</w:t>
      </w:r>
      <w:proofErr w:type="gramEnd"/>
      <w:r>
        <w:rPr>
          <w:rFonts w:ascii="Cambria" w:hAnsi="Cambria"/>
          <w:sz w:val="24"/>
          <w:szCs w:val="24"/>
        </w:rPr>
        <w:t xml:space="preserve"> fil</w:t>
      </w:r>
      <w:r>
        <w:rPr>
          <w:rFonts w:ascii="Cambria" w:hAnsi="Cambria"/>
          <w:sz w:val="24"/>
          <w:szCs w:val="24"/>
        </w:rPr>
        <w:t>.</w:t>
      </w:r>
    </w:p>
    <w:p w14:paraId="7C855BEF" w14:textId="397FA754" w:rsidR="00AA6583" w:rsidRDefault="00AA6583" w:rsidP="00AA6583">
      <w:pPr>
        <w:pStyle w:val="Paragraphedeliste"/>
        <w:numPr>
          <w:ilvl w:val="0"/>
          <w:numId w:val="34"/>
        </w:numPr>
        <w:spacing w:after="0" w:line="240" w:lineRule="auto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Pour chaque action mécanique déterminer  son type.</w:t>
      </w:r>
    </w:p>
    <w:p w14:paraId="2324E26D" w14:textId="77777777" w:rsidR="00AA6583" w:rsidRPr="00AA6583" w:rsidRDefault="00AA6583" w:rsidP="00AA6583">
      <w:pPr>
        <w:pStyle w:val="Paragraphedeliste"/>
        <w:numPr>
          <w:ilvl w:val="0"/>
          <w:numId w:val="34"/>
        </w:numPr>
        <w:spacing w:after="0" w:line="240" w:lineRule="auto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Pour chaque action mécanique déterminer s’elle est localisée ou repartie.</w:t>
      </w:r>
    </w:p>
    <w:p w14:paraId="2063EDBA" w14:textId="71430C97" w:rsidR="00AA6583" w:rsidRPr="00AA6583" w:rsidRDefault="005A6B7E" w:rsidP="00AA6583">
      <w:pPr>
        <w:spacing w:after="0" w:line="240" w:lineRule="auto"/>
        <w:ind w:left="360"/>
        <w:rPr>
          <w:rFonts w:ascii="Cambria" w:hAnsi="Cambria"/>
          <w:sz w:val="24"/>
          <w:szCs w:val="24"/>
        </w:rPr>
      </w:pPr>
      <w:r w:rsidRPr="00260B67">
        <w:rPr>
          <w:rFonts w:ascii="Times New Roman" w:eastAsia="Calibri" w:hAnsi="Times New Roman" w:cs="Arial"/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7DE8B600" wp14:editId="3446FD35">
                <wp:simplePos x="0" y="0"/>
                <wp:positionH relativeFrom="column">
                  <wp:posOffset>-16510</wp:posOffset>
                </wp:positionH>
                <wp:positionV relativeFrom="paragraph">
                  <wp:posOffset>56515</wp:posOffset>
                </wp:positionV>
                <wp:extent cx="998220" cy="320040"/>
                <wp:effectExtent l="76200" t="57150" r="106680" b="137160"/>
                <wp:wrapNone/>
                <wp:docPr id="45" name="Rectangle à coins arrondis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8220" cy="32004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4450" dist="27940" dir="5400000" algn="ctr">
                            <a:srgbClr val="000000">
                              <a:alpha val="32000"/>
                            </a:srgbClr>
                          </a:outerShdw>
                          <a:softEdge rad="31750"/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190500" h="38100"/>
                        </a:sp3d>
                      </wps:spPr>
                      <wps:txbx>
                        <w:txbxContent>
                          <w:p w14:paraId="7C68C227" w14:textId="4026044E" w:rsidR="005A6B7E" w:rsidRPr="00260B67" w:rsidRDefault="005A6B7E" w:rsidP="005A6B7E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260B67"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Exercice 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 à coins arrondis 45" o:spid="_x0000_s1030" style="position:absolute;left:0;text-align:left;margin-left:-1.3pt;margin-top:4.45pt;width:78.6pt;height:25.2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" fillcolor="window" strokecolor="windowText" strokeweight="2pt">
                <v:shadow on="t" color="black" opacity="20971f" offset="0,2.2pt"/>
                <v:textbox>
                  <w:txbxContent>
                    <w:p w14:paraId="7C68C227" w14:textId="4026044E" w:rsidR="005A6B7E" w:rsidRPr="00260B67" w:rsidRDefault="005A6B7E" w:rsidP="005A6B7E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 w:rsidRPr="00260B67"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Exercice </w:t>
                      </w:r>
                      <w:r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  <w:t>4</w:t>
                      </w:r>
                    </w:p>
                  </w:txbxContent>
                </v:textbox>
              </v:roundrect>
            </w:pict>
          </mc:Fallback>
        </mc:AlternateContent>
      </w:r>
    </w:p>
    <w:p w14:paraId="6421B117" w14:textId="04D5B231" w:rsidR="00FE5154" w:rsidRDefault="00FE5154" w:rsidP="00FE5154">
      <w:pPr>
        <w:spacing w:after="0" w:line="240" w:lineRule="auto"/>
        <w:rPr>
          <w:rFonts w:ascii="Cambria" w:hAnsi="Cambria"/>
          <w:sz w:val="24"/>
          <w:szCs w:val="24"/>
        </w:rPr>
      </w:pPr>
    </w:p>
    <w:p w14:paraId="0D7FEF31" w14:textId="77777777" w:rsidR="005A6B7E" w:rsidRDefault="005A6B7E" w:rsidP="00FE5154">
      <w:pPr>
        <w:spacing w:after="0" w:line="240" w:lineRule="auto"/>
        <w:rPr>
          <w:rFonts w:ascii="Cambria" w:hAnsi="Cambria"/>
          <w:sz w:val="24"/>
          <w:szCs w:val="24"/>
        </w:rPr>
      </w:pPr>
    </w:p>
    <w:p w14:paraId="0B8EB847" w14:textId="1B654611" w:rsidR="005A6B7E" w:rsidRDefault="005A6B7E" w:rsidP="005A6B7E">
      <w:pPr>
        <w:spacing w:after="0" w:line="240" w:lineRule="auto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Un corps solide (S) est posé sur un plan incliné et il est relié à un fil comme le montre la figure suivante.</w:t>
      </w:r>
    </w:p>
    <w:p w14:paraId="5DA19886" w14:textId="5D1F56C8" w:rsidR="005A6B7E" w:rsidRDefault="005A6B7E" w:rsidP="005A6B7E">
      <w:pPr>
        <w:spacing w:after="0" w:line="240" w:lineRule="auto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Le corps est en équilibre</w:t>
      </w:r>
    </w:p>
    <w:p w14:paraId="30BD93BD" w14:textId="4F07D283" w:rsidR="005A6B7E" w:rsidRDefault="005A6B7E" w:rsidP="005A6B7E">
      <w:pPr>
        <w:spacing w:after="0" w:line="240" w:lineRule="auto"/>
        <w:rPr>
          <w:rFonts w:ascii="Cambria" w:hAnsi="Cambria"/>
          <w:sz w:val="24"/>
          <w:szCs w:val="24"/>
        </w:rPr>
      </w:pPr>
      <w:r w:rsidRPr="005A6B7E">
        <w:rPr>
          <w:rFonts w:ascii="Cambria" w:hAnsi="Cambria"/>
          <w:sz w:val="24"/>
          <w:szCs w:val="24"/>
        </w:rPr>
        <w:drawing>
          <wp:inline distT="0" distB="0" distL="0" distR="0" wp14:anchorId="7A23C1AE" wp14:editId="14BC8B47">
            <wp:extent cx="3328987" cy="1314450"/>
            <wp:effectExtent l="0" t="0" r="5080" b="0"/>
            <wp:docPr id="58" name="Imag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334298" cy="13165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0A72A1" w14:textId="3740B4ED" w:rsidR="005A6B7E" w:rsidRDefault="005A6B7E" w:rsidP="005A6B7E">
      <w:pPr>
        <w:spacing w:after="0" w:line="240" w:lineRule="auto"/>
        <w:rPr>
          <w:rFonts w:ascii="Cambria" w:hAnsi="Cambria"/>
          <w:sz w:val="24"/>
          <w:szCs w:val="24"/>
        </w:rPr>
      </w:pPr>
    </w:p>
    <w:p w14:paraId="209999B0" w14:textId="3E68F6EA" w:rsidR="005A6B7E" w:rsidRDefault="005A6B7E" w:rsidP="005A6B7E">
      <w:pPr>
        <w:pStyle w:val="Paragraphedeliste"/>
        <w:numPr>
          <w:ilvl w:val="0"/>
          <w:numId w:val="35"/>
        </w:numPr>
        <w:spacing w:after="0" w:line="240" w:lineRule="auto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Faire le bilan des actions mécaniques exercées</w:t>
      </w:r>
      <w:r>
        <w:rPr>
          <w:rFonts w:ascii="Cambria" w:hAnsi="Cambria"/>
          <w:sz w:val="24"/>
          <w:szCs w:val="24"/>
        </w:rPr>
        <w:t xml:space="preserve"> sur le corps (S)</w:t>
      </w:r>
      <w:r>
        <w:rPr>
          <w:rFonts w:ascii="Cambria" w:hAnsi="Cambria"/>
          <w:sz w:val="24"/>
          <w:szCs w:val="24"/>
        </w:rPr>
        <w:t>.</w:t>
      </w:r>
    </w:p>
    <w:p w14:paraId="3FA9C0EA" w14:textId="77777777" w:rsidR="005A6B7E" w:rsidRDefault="005A6B7E" w:rsidP="005A6B7E">
      <w:pPr>
        <w:pStyle w:val="Paragraphedeliste"/>
        <w:numPr>
          <w:ilvl w:val="0"/>
          <w:numId w:val="35"/>
        </w:numPr>
        <w:spacing w:after="0" w:line="240" w:lineRule="auto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Pour chaque action mécanique déterminer  son type.</w:t>
      </w:r>
    </w:p>
    <w:p w14:paraId="6E5AB1E3" w14:textId="77777777" w:rsidR="005A6B7E" w:rsidRDefault="005A6B7E" w:rsidP="005A6B7E">
      <w:pPr>
        <w:pStyle w:val="Paragraphedeliste"/>
        <w:numPr>
          <w:ilvl w:val="0"/>
          <w:numId w:val="35"/>
        </w:numPr>
        <w:spacing w:after="0" w:line="240" w:lineRule="auto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Pour chaque action mécanique déterminer s’elle est localisée ou repartie.</w:t>
      </w:r>
    </w:p>
    <w:p w14:paraId="4869CA8E" w14:textId="599768BA" w:rsidR="005A6B7E" w:rsidRDefault="005A6B7E" w:rsidP="005A6B7E">
      <w:pPr>
        <w:spacing w:after="0" w:line="240" w:lineRule="auto"/>
        <w:rPr>
          <w:rFonts w:ascii="Cambria" w:hAnsi="Cambria"/>
          <w:sz w:val="24"/>
          <w:szCs w:val="24"/>
        </w:rPr>
      </w:pPr>
    </w:p>
    <w:p w14:paraId="5BD543C0" w14:textId="77777777" w:rsidR="005A6B7E" w:rsidRDefault="005A6B7E" w:rsidP="005A6B7E">
      <w:pPr>
        <w:spacing w:after="0" w:line="240" w:lineRule="auto"/>
        <w:rPr>
          <w:rFonts w:ascii="Cambria" w:hAnsi="Cambria"/>
          <w:sz w:val="24"/>
          <w:szCs w:val="24"/>
        </w:rPr>
      </w:pPr>
    </w:p>
    <w:p w14:paraId="1F95074D" w14:textId="77777777" w:rsidR="005A6B7E" w:rsidRDefault="005A6B7E" w:rsidP="005A6B7E">
      <w:pPr>
        <w:spacing w:after="0" w:line="240" w:lineRule="auto"/>
        <w:rPr>
          <w:rFonts w:ascii="Cambria" w:hAnsi="Cambria"/>
          <w:sz w:val="24"/>
          <w:szCs w:val="24"/>
        </w:rPr>
      </w:pPr>
    </w:p>
    <w:p w14:paraId="3345D3B0" w14:textId="74EAFAB8" w:rsidR="005A6B7E" w:rsidRPr="005A6B7E" w:rsidRDefault="005A6B7E" w:rsidP="005A6B7E">
      <w:pPr>
        <w:spacing w:after="0" w:line="240" w:lineRule="auto"/>
        <w:jc w:val="center"/>
        <w:rPr>
          <w:rFonts w:ascii="Cambria" w:hAnsi="Cambria"/>
          <w:b/>
          <w:bCs/>
          <w:color w:val="FF0000"/>
          <w:sz w:val="24"/>
          <w:szCs w:val="24"/>
          <w:u w:val="single"/>
        </w:rPr>
      </w:pPr>
      <w:hyperlink r:id="rId12" w:history="1">
        <w:r w:rsidRPr="005A6B7E">
          <w:rPr>
            <w:rStyle w:val="Lienhypertexte"/>
            <w:rFonts w:ascii="Cambria" w:hAnsi="Cambria"/>
            <w:b/>
            <w:bCs/>
            <w:color w:val="FF0000"/>
            <w:sz w:val="24"/>
            <w:szCs w:val="24"/>
          </w:rPr>
          <w:t>www.coursfacile.com</w:t>
        </w:r>
      </w:hyperlink>
    </w:p>
    <w:sectPr w:rsidR="005A6B7E" w:rsidRPr="005A6B7E" w:rsidSect="00A84877">
      <w:pgSz w:w="11906" w:h="16838"/>
      <w:pgMar w:top="284" w:right="284" w:bottom="284" w:left="284" w:header="709" w:footer="709" w:gutter="0"/>
      <w:pgBorders w:offsetFrom="page">
        <w:top w:val="single" w:sz="12" w:space="6" w:color="auto" w:shadow="1"/>
        <w:left w:val="single" w:sz="12" w:space="6" w:color="auto" w:shadow="1"/>
        <w:bottom w:val="single" w:sz="12" w:space="6" w:color="auto" w:shadow="1"/>
        <w:right w:val="single" w:sz="12" w:space="6" w:color="auto" w:shadow="1"/>
      </w:pgBorders>
      <w:cols w:num="2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NewRomanPS-BoldMT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DF617E"/>
    <w:multiLevelType w:val="hybridMultilevel"/>
    <w:tmpl w:val="9168C392"/>
    <w:lvl w:ilvl="0" w:tplc="42CE4DB2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C584EB6"/>
    <w:multiLevelType w:val="hybridMultilevel"/>
    <w:tmpl w:val="17F69096"/>
    <w:lvl w:ilvl="0" w:tplc="348C349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707C4F"/>
    <w:multiLevelType w:val="hybridMultilevel"/>
    <w:tmpl w:val="7194C6B6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127256D2"/>
    <w:multiLevelType w:val="hybridMultilevel"/>
    <w:tmpl w:val="63B8E618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27C5B5D"/>
    <w:multiLevelType w:val="hybridMultilevel"/>
    <w:tmpl w:val="85D25D98"/>
    <w:lvl w:ilvl="0" w:tplc="1AE2A594">
      <w:start w:val="1"/>
      <w:numFmt w:val="decimal"/>
      <w:lvlText w:val="%1."/>
      <w:lvlJc w:val="left"/>
      <w:pPr>
        <w:ind w:left="360" w:hanging="360"/>
      </w:pPr>
      <w:rPr>
        <w:b/>
        <w:bCs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4F9504E"/>
    <w:multiLevelType w:val="hybridMultilevel"/>
    <w:tmpl w:val="4022E7E2"/>
    <w:lvl w:ilvl="0" w:tplc="5274BA34">
      <w:start w:val="1"/>
      <w:numFmt w:val="decimal"/>
      <w:lvlText w:val="%1."/>
      <w:lvlJc w:val="left"/>
      <w:pPr>
        <w:ind w:left="360" w:hanging="360"/>
      </w:pPr>
      <w:rPr>
        <w:b/>
        <w:bCs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167117AF"/>
    <w:multiLevelType w:val="hybridMultilevel"/>
    <w:tmpl w:val="3668A3D4"/>
    <w:lvl w:ilvl="0" w:tplc="AA9CB472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 w:val="0"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17AC646F"/>
    <w:multiLevelType w:val="hybridMultilevel"/>
    <w:tmpl w:val="CBB0C566"/>
    <w:lvl w:ilvl="0" w:tplc="6AE2FA7C">
      <w:start w:val="1"/>
      <w:numFmt w:val="decimal"/>
      <w:lvlText w:val="%1."/>
      <w:lvlJc w:val="left"/>
      <w:pPr>
        <w:ind w:left="360" w:hanging="360"/>
      </w:pPr>
      <w:rPr>
        <w:b/>
        <w:bCs w:val="0"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B9F5681"/>
    <w:multiLevelType w:val="hybridMultilevel"/>
    <w:tmpl w:val="B9EE978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EBC49C2"/>
    <w:multiLevelType w:val="hybridMultilevel"/>
    <w:tmpl w:val="7E7820DA"/>
    <w:lvl w:ilvl="0" w:tplc="D5A83ACA">
      <w:start w:val="1"/>
      <w:numFmt w:val="decimal"/>
      <w:lvlText w:val="%1."/>
      <w:lvlJc w:val="left"/>
      <w:pPr>
        <w:ind w:left="360" w:hanging="360"/>
      </w:pPr>
      <w:rPr>
        <w:b/>
        <w:bCs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F09502A"/>
    <w:multiLevelType w:val="hybridMultilevel"/>
    <w:tmpl w:val="910CE51C"/>
    <w:lvl w:ilvl="0" w:tplc="281E7F54">
      <w:start w:val="1"/>
      <w:numFmt w:val="lowerLetter"/>
      <w:lvlText w:val="%1."/>
      <w:lvlJc w:val="left"/>
      <w:pPr>
        <w:ind w:left="360" w:hanging="360"/>
      </w:pPr>
      <w:rPr>
        <w:rFonts w:hint="default"/>
        <w:b/>
        <w:bCs/>
        <w:color w:val="00B050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21520360"/>
    <w:multiLevelType w:val="hybridMultilevel"/>
    <w:tmpl w:val="42F2ADD2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252D70BE"/>
    <w:multiLevelType w:val="hybridMultilevel"/>
    <w:tmpl w:val="910CE51C"/>
    <w:lvl w:ilvl="0" w:tplc="281E7F54">
      <w:start w:val="1"/>
      <w:numFmt w:val="lowerLetter"/>
      <w:lvlText w:val="%1."/>
      <w:lvlJc w:val="left"/>
      <w:pPr>
        <w:ind w:left="360" w:hanging="360"/>
      </w:pPr>
      <w:rPr>
        <w:rFonts w:hint="default"/>
        <w:b/>
        <w:bCs/>
        <w:color w:val="00B050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26802B58"/>
    <w:multiLevelType w:val="hybridMultilevel"/>
    <w:tmpl w:val="17F69096"/>
    <w:lvl w:ilvl="0" w:tplc="348C349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7C039BB"/>
    <w:multiLevelType w:val="hybridMultilevel"/>
    <w:tmpl w:val="4022E7E2"/>
    <w:lvl w:ilvl="0" w:tplc="5274BA34">
      <w:start w:val="1"/>
      <w:numFmt w:val="decimal"/>
      <w:lvlText w:val="%1."/>
      <w:lvlJc w:val="left"/>
      <w:pPr>
        <w:ind w:left="360" w:hanging="360"/>
      </w:pPr>
      <w:rPr>
        <w:b/>
        <w:bCs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28661DE8"/>
    <w:multiLevelType w:val="hybridMultilevel"/>
    <w:tmpl w:val="17F69096"/>
    <w:lvl w:ilvl="0" w:tplc="348C349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8BF68DC"/>
    <w:multiLevelType w:val="hybridMultilevel"/>
    <w:tmpl w:val="3A3A28E6"/>
    <w:lvl w:ilvl="0" w:tplc="720EE608">
      <w:start w:val="1"/>
      <w:numFmt w:val="bullet"/>
      <w:lvlText w:val=""/>
      <w:lvlJc w:val="left"/>
      <w:pPr>
        <w:ind w:left="360" w:hanging="360"/>
      </w:pPr>
      <w:rPr>
        <w:rFonts w:ascii="Wingdings" w:hAnsi="Wingdings" w:cs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28F7584F"/>
    <w:multiLevelType w:val="hybridMultilevel"/>
    <w:tmpl w:val="771AC318"/>
    <w:lvl w:ilvl="0" w:tplc="1A662B92">
      <w:start w:val="1"/>
      <w:numFmt w:val="decimal"/>
      <w:lvlText w:val="%1."/>
      <w:lvlJc w:val="left"/>
      <w:pPr>
        <w:ind w:left="360" w:hanging="360"/>
      </w:pPr>
      <w:rPr>
        <w:b/>
        <w:bCs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2AB759A8"/>
    <w:multiLevelType w:val="hybridMultilevel"/>
    <w:tmpl w:val="8D429320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2E13456F"/>
    <w:multiLevelType w:val="hybridMultilevel"/>
    <w:tmpl w:val="960E23FC"/>
    <w:lvl w:ilvl="0" w:tplc="CC521CF4">
      <w:start w:val="1"/>
      <w:numFmt w:val="decimal"/>
      <w:lvlText w:val="%1."/>
      <w:lvlJc w:val="left"/>
      <w:pPr>
        <w:ind w:left="360" w:hanging="360"/>
      </w:pPr>
      <w:rPr>
        <w:b/>
        <w:bCs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33016A8E"/>
    <w:multiLevelType w:val="hybridMultilevel"/>
    <w:tmpl w:val="7E7820DA"/>
    <w:lvl w:ilvl="0" w:tplc="D5A83ACA">
      <w:start w:val="1"/>
      <w:numFmt w:val="decimal"/>
      <w:lvlText w:val="%1."/>
      <w:lvlJc w:val="left"/>
      <w:pPr>
        <w:ind w:left="360" w:hanging="360"/>
      </w:pPr>
      <w:rPr>
        <w:b/>
        <w:bCs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3333756D"/>
    <w:multiLevelType w:val="hybridMultilevel"/>
    <w:tmpl w:val="3668A3D4"/>
    <w:lvl w:ilvl="0" w:tplc="AA9CB472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 w:val="0"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35E00E13"/>
    <w:multiLevelType w:val="hybridMultilevel"/>
    <w:tmpl w:val="34AAA888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3693702B"/>
    <w:multiLevelType w:val="hybridMultilevel"/>
    <w:tmpl w:val="C0A0318C"/>
    <w:lvl w:ilvl="0" w:tplc="720EE608">
      <w:start w:val="1"/>
      <w:numFmt w:val="bullet"/>
      <w:lvlText w:val=""/>
      <w:lvlJc w:val="left"/>
      <w:pPr>
        <w:ind w:left="360" w:hanging="360"/>
      </w:pPr>
      <w:rPr>
        <w:rFonts w:ascii="Wingdings" w:hAnsi="Wingdings" w:cs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38611EE1"/>
    <w:multiLevelType w:val="hybridMultilevel"/>
    <w:tmpl w:val="A0345294"/>
    <w:lvl w:ilvl="0" w:tplc="80720C7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9DF30D4"/>
    <w:multiLevelType w:val="hybridMultilevel"/>
    <w:tmpl w:val="A3D6C3C6"/>
    <w:lvl w:ilvl="0" w:tplc="404E424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FF0000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>
    <w:nsid w:val="4F0115D6"/>
    <w:multiLevelType w:val="hybridMultilevel"/>
    <w:tmpl w:val="8ADCB832"/>
    <w:lvl w:ilvl="0" w:tplc="FF5C1D6E">
      <w:start w:val="1"/>
      <w:numFmt w:val="decimal"/>
      <w:lvlText w:val="%1."/>
      <w:lvlJc w:val="left"/>
      <w:pPr>
        <w:ind w:left="360" w:hanging="360"/>
      </w:pPr>
      <w:rPr>
        <w:b/>
        <w:bCs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56670090"/>
    <w:multiLevelType w:val="hybridMultilevel"/>
    <w:tmpl w:val="97B0A3F4"/>
    <w:lvl w:ilvl="0" w:tplc="720EE608">
      <w:start w:val="1"/>
      <w:numFmt w:val="bullet"/>
      <w:lvlText w:val=""/>
      <w:lvlJc w:val="left"/>
      <w:pPr>
        <w:ind w:left="360" w:hanging="360"/>
      </w:pPr>
      <w:rPr>
        <w:rFonts w:ascii="Wingdings" w:hAnsi="Wingdings" w:cs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>
    <w:nsid w:val="5BB45739"/>
    <w:multiLevelType w:val="hybridMultilevel"/>
    <w:tmpl w:val="960E23FC"/>
    <w:lvl w:ilvl="0" w:tplc="CC521CF4">
      <w:start w:val="1"/>
      <w:numFmt w:val="decimal"/>
      <w:lvlText w:val="%1."/>
      <w:lvlJc w:val="left"/>
      <w:pPr>
        <w:ind w:left="360" w:hanging="360"/>
      </w:pPr>
      <w:rPr>
        <w:b/>
        <w:bCs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614849F4"/>
    <w:multiLevelType w:val="hybridMultilevel"/>
    <w:tmpl w:val="EA821420"/>
    <w:lvl w:ilvl="0" w:tplc="552853B8">
      <w:start w:val="1"/>
      <w:numFmt w:val="decimal"/>
      <w:lvlText w:val="%1."/>
      <w:lvlJc w:val="left"/>
      <w:pPr>
        <w:ind w:left="360" w:hanging="360"/>
      </w:pPr>
      <w:rPr>
        <w:b/>
        <w:bCs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71213F11"/>
    <w:multiLevelType w:val="hybridMultilevel"/>
    <w:tmpl w:val="CBB0C566"/>
    <w:lvl w:ilvl="0" w:tplc="6AE2FA7C">
      <w:start w:val="1"/>
      <w:numFmt w:val="decimal"/>
      <w:lvlText w:val="%1."/>
      <w:lvlJc w:val="left"/>
      <w:pPr>
        <w:ind w:left="360" w:hanging="360"/>
      </w:pPr>
      <w:rPr>
        <w:b/>
        <w:bCs w:val="0"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71F16BB9"/>
    <w:multiLevelType w:val="hybridMultilevel"/>
    <w:tmpl w:val="9168C392"/>
    <w:lvl w:ilvl="0" w:tplc="42CE4DB2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7667217D"/>
    <w:multiLevelType w:val="hybridMultilevel"/>
    <w:tmpl w:val="EA821420"/>
    <w:lvl w:ilvl="0" w:tplc="552853B8">
      <w:start w:val="1"/>
      <w:numFmt w:val="decimal"/>
      <w:lvlText w:val="%1."/>
      <w:lvlJc w:val="left"/>
      <w:pPr>
        <w:ind w:left="360" w:hanging="360"/>
      </w:pPr>
      <w:rPr>
        <w:b/>
        <w:bCs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77B94A09"/>
    <w:multiLevelType w:val="hybridMultilevel"/>
    <w:tmpl w:val="8ADCB832"/>
    <w:lvl w:ilvl="0" w:tplc="FF5C1D6E">
      <w:start w:val="1"/>
      <w:numFmt w:val="decimal"/>
      <w:lvlText w:val="%1."/>
      <w:lvlJc w:val="left"/>
      <w:pPr>
        <w:ind w:left="360" w:hanging="360"/>
      </w:pPr>
      <w:rPr>
        <w:b/>
        <w:bCs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>
    <w:nsid w:val="7DDD4CF6"/>
    <w:multiLevelType w:val="hybridMultilevel"/>
    <w:tmpl w:val="85D25D98"/>
    <w:lvl w:ilvl="0" w:tplc="1AE2A594">
      <w:start w:val="1"/>
      <w:numFmt w:val="decimal"/>
      <w:lvlText w:val="%1."/>
      <w:lvlJc w:val="left"/>
      <w:pPr>
        <w:ind w:left="360" w:hanging="360"/>
      </w:pPr>
      <w:rPr>
        <w:b/>
        <w:bCs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4"/>
  </w:num>
  <w:num w:numId="2">
    <w:abstractNumId w:val="8"/>
  </w:num>
  <w:num w:numId="3">
    <w:abstractNumId w:val="32"/>
  </w:num>
  <w:num w:numId="4">
    <w:abstractNumId w:val="12"/>
  </w:num>
  <w:num w:numId="5">
    <w:abstractNumId w:val="17"/>
  </w:num>
  <w:num w:numId="6">
    <w:abstractNumId w:val="30"/>
  </w:num>
  <w:num w:numId="7">
    <w:abstractNumId w:val="14"/>
  </w:num>
  <w:num w:numId="8">
    <w:abstractNumId w:val="11"/>
  </w:num>
  <w:num w:numId="9">
    <w:abstractNumId w:val="33"/>
  </w:num>
  <w:num w:numId="10">
    <w:abstractNumId w:val="3"/>
  </w:num>
  <w:num w:numId="11">
    <w:abstractNumId w:val="22"/>
  </w:num>
  <w:num w:numId="12">
    <w:abstractNumId w:val="2"/>
  </w:num>
  <w:num w:numId="13">
    <w:abstractNumId w:val="28"/>
  </w:num>
  <w:num w:numId="14">
    <w:abstractNumId w:val="6"/>
  </w:num>
  <w:num w:numId="15">
    <w:abstractNumId w:val="20"/>
  </w:num>
  <w:num w:numId="16">
    <w:abstractNumId w:val="18"/>
  </w:num>
  <w:num w:numId="17">
    <w:abstractNumId w:val="23"/>
  </w:num>
  <w:num w:numId="18">
    <w:abstractNumId w:val="31"/>
  </w:num>
  <w:num w:numId="19">
    <w:abstractNumId w:val="27"/>
  </w:num>
  <w:num w:numId="20">
    <w:abstractNumId w:val="4"/>
  </w:num>
  <w:num w:numId="21">
    <w:abstractNumId w:val="21"/>
  </w:num>
  <w:num w:numId="22">
    <w:abstractNumId w:val="7"/>
  </w:num>
  <w:num w:numId="23">
    <w:abstractNumId w:val="29"/>
  </w:num>
  <w:num w:numId="24">
    <w:abstractNumId w:val="10"/>
  </w:num>
  <w:num w:numId="25">
    <w:abstractNumId w:val="5"/>
  </w:num>
  <w:num w:numId="26">
    <w:abstractNumId w:val="26"/>
  </w:num>
  <w:num w:numId="27">
    <w:abstractNumId w:val="25"/>
  </w:num>
  <w:num w:numId="28">
    <w:abstractNumId w:val="19"/>
  </w:num>
  <w:num w:numId="29">
    <w:abstractNumId w:val="9"/>
  </w:num>
  <w:num w:numId="30">
    <w:abstractNumId w:val="0"/>
  </w:num>
  <w:num w:numId="31">
    <w:abstractNumId w:val="16"/>
  </w:num>
  <w:num w:numId="32">
    <w:abstractNumId w:val="24"/>
  </w:num>
  <w:num w:numId="33">
    <w:abstractNumId w:val="1"/>
  </w:num>
  <w:num w:numId="34">
    <w:abstractNumId w:val="13"/>
  </w:num>
  <w:num w:numId="35">
    <w:abstractNumId w:val="15"/>
  </w:num>
  <w:numIdMacAtCleanup w:val="3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0B67"/>
    <w:rsid w:val="000B6CE5"/>
    <w:rsid w:val="001178D5"/>
    <w:rsid w:val="00164961"/>
    <w:rsid w:val="001C4511"/>
    <w:rsid w:val="001E7C2A"/>
    <w:rsid w:val="00224E3B"/>
    <w:rsid w:val="0025699B"/>
    <w:rsid w:val="00260B67"/>
    <w:rsid w:val="003311BD"/>
    <w:rsid w:val="00334D0F"/>
    <w:rsid w:val="00366BE0"/>
    <w:rsid w:val="003D6681"/>
    <w:rsid w:val="003E5A0E"/>
    <w:rsid w:val="004D5400"/>
    <w:rsid w:val="00520B37"/>
    <w:rsid w:val="005A6B7E"/>
    <w:rsid w:val="005E57AE"/>
    <w:rsid w:val="00664554"/>
    <w:rsid w:val="006E118B"/>
    <w:rsid w:val="006F7FF3"/>
    <w:rsid w:val="00794D6F"/>
    <w:rsid w:val="00826819"/>
    <w:rsid w:val="00881BD8"/>
    <w:rsid w:val="00891737"/>
    <w:rsid w:val="00914469"/>
    <w:rsid w:val="00927CB0"/>
    <w:rsid w:val="0093609B"/>
    <w:rsid w:val="00996E46"/>
    <w:rsid w:val="00997402"/>
    <w:rsid w:val="009A0986"/>
    <w:rsid w:val="009F10D1"/>
    <w:rsid w:val="00A2262A"/>
    <w:rsid w:val="00A24481"/>
    <w:rsid w:val="00A84877"/>
    <w:rsid w:val="00AA6583"/>
    <w:rsid w:val="00B346E3"/>
    <w:rsid w:val="00B805F7"/>
    <w:rsid w:val="00BD6407"/>
    <w:rsid w:val="00C24B03"/>
    <w:rsid w:val="00C5532F"/>
    <w:rsid w:val="00CA2981"/>
    <w:rsid w:val="00CD43AE"/>
    <w:rsid w:val="00CF006E"/>
    <w:rsid w:val="00D42416"/>
    <w:rsid w:val="00DD2232"/>
    <w:rsid w:val="00E130FD"/>
    <w:rsid w:val="00E34569"/>
    <w:rsid w:val="00E76161"/>
    <w:rsid w:val="00E84B3B"/>
    <w:rsid w:val="00F07594"/>
    <w:rsid w:val="00F4308B"/>
    <w:rsid w:val="00F66150"/>
    <w:rsid w:val="00F97573"/>
    <w:rsid w:val="00FB3B1F"/>
    <w:rsid w:val="00FC6AB5"/>
    <w:rsid w:val="00FE5154"/>
    <w:rsid w:val="00FF1B23"/>
    <w:rsid w:val="00FF3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1597A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260B6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1Light">
    <w:name w:val="Grid Table 1 Light"/>
    <w:basedOn w:val="TableauNormal"/>
    <w:uiPriority w:val="46"/>
    <w:rsid w:val="0026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Paragraphedeliste">
    <w:name w:val="List Paragraph"/>
    <w:basedOn w:val="Normal"/>
    <w:uiPriority w:val="34"/>
    <w:qFormat/>
    <w:rsid w:val="001E7C2A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6E11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E118B"/>
    <w:rPr>
      <w:rFonts w:ascii="Segoe UI" w:hAnsi="Segoe UI" w:cs="Segoe UI"/>
      <w:sz w:val="18"/>
      <w:szCs w:val="18"/>
    </w:rPr>
  </w:style>
  <w:style w:type="table" w:customStyle="1" w:styleId="TableGrid">
    <w:name w:val="TableGrid"/>
    <w:rsid w:val="00F4308B"/>
    <w:pPr>
      <w:spacing w:after="0" w:line="240" w:lineRule="auto"/>
    </w:pPr>
    <w:rPr>
      <w:rFonts w:eastAsiaTheme="minorEastAsia"/>
      <w:lang w:eastAsia="fr-F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Textedelespacerserv">
    <w:name w:val="Placeholder Text"/>
    <w:basedOn w:val="Policepardfaut"/>
    <w:uiPriority w:val="99"/>
    <w:semiHidden/>
    <w:rsid w:val="00D42416"/>
    <w:rPr>
      <w:color w:val="808080"/>
    </w:rPr>
  </w:style>
  <w:style w:type="character" w:customStyle="1" w:styleId="fontstyle01">
    <w:name w:val="fontstyle01"/>
    <w:basedOn w:val="Policepardfaut"/>
    <w:rsid w:val="00A84877"/>
    <w:rPr>
      <w:rFonts w:ascii="TimesNewRomanPS-BoldMT" w:hAnsi="TimesNewRomanPS-BoldMT" w:hint="default"/>
      <w:b/>
      <w:bCs/>
      <w:i w:val="0"/>
      <w:iCs w:val="0"/>
      <w:color w:val="863103"/>
      <w:sz w:val="24"/>
      <w:szCs w:val="24"/>
    </w:rPr>
  </w:style>
  <w:style w:type="table" w:customStyle="1" w:styleId="GridTable1LightAccent6">
    <w:name w:val="Grid Table 1 Light Accent 6"/>
    <w:basedOn w:val="TableauNormal"/>
    <w:uiPriority w:val="46"/>
    <w:rsid w:val="00E84B3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Lienhypertexte">
    <w:name w:val="Hyperlink"/>
    <w:basedOn w:val="Policepardfaut"/>
    <w:uiPriority w:val="99"/>
    <w:unhideWhenUsed/>
    <w:rsid w:val="005E57AE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5E57AE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260B6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1Light">
    <w:name w:val="Grid Table 1 Light"/>
    <w:basedOn w:val="TableauNormal"/>
    <w:uiPriority w:val="46"/>
    <w:rsid w:val="0026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Paragraphedeliste">
    <w:name w:val="List Paragraph"/>
    <w:basedOn w:val="Normal"/>
    <w:uiPriority w:val="34"/>
    <w:qFormat/>
    <w:rsid w:val="001E7C2A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6E11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E118B"/>
    <w:rPr>
      <w:rFonts w:ascii="Segoe UI" w:hAnsi="Segoe UI" w:cs="Segoe UI"/>
      <w:sz w:val="18"/>
      <w:szCs w:val="18"/>
    </w:rPr>
  </w:style>
  <w:style w:type="table" w:customStyle="1" w:styleId="TableGrid">
    <w:name w:val="TableGrid"/>
    <w:rsid w:val="00F4308B"/>
    <w:pPr>
      <w:spacing w:after="0" w:line="240" w:lineRule="auto"/>
    </w:pPr>
    <w:rPr>
      <w:rFonts w:eastAsiaTheme="minorEastAsia"/>
      <w:lang w:eastAsia="fr-F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Textedelespacerserv">
    <w:name w:val="Placeholder Text"/>
    <w:basedOn w:val="Policepardfaut"/>
    <w:uiPriority w:val="99"/>
    <w:semiHidden/>
    <w:rsid w:val="00D42416"/>
    <w:rPr>
      <w:color w:val="808080"/>
    </w:rPr>
  </w:style>
  <w:style w:type="character" w:customStyle="1" w:styleId="fontstyle01">
    <w:name w:val="fontstyle01"/>
    <w:basedOn w:val="Policepardfaut"/>
    <w:rsid w:val="00A84877"/>
    <w:rPr>
      <w:rFonts w:ascii="TimesNewRomanPS-BoldMT" w:hAnsi="TimesNewRomanPS-BoldMT" w:hint="default"/>
      <w:b/>
      <w:bCs/>
      <w:i w:val="0"/>
      <w:iCs w:val="0"/>
      <w:color w:val="863103"/>
      <w:sz w:val="24"/>
      <w:szCs w:val="24"/>
    </w:rPr>
  </w:style>
  <w:style w:type="table" w:customStyle="1" w:styleId="GridTable1LightAccent6">
    <w:name w:val="Grid Table 1 Light Accent 6"/>
    <w:basedOn w:val="TableauNormal"/>
    <w:uiPriority w:val="46"/>
    <w:rsid w:val="00E84B3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Lienhypertexte">
    <w:name w:val="Hyperlink"/>
    <w:basedOn w:val="Policepardfaut"/>
    <w:uiPriority w:val="99"/>
    <w:unhideWhenUsed/>
    <w:rsid w:val="005E57AE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5E57A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20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94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94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25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adrarphysic.fr/" TargetMode="External"/><Relationship Id="rId12" Type="http://schemas.openxmlformats.org/officeDocument/2006/relationships/hyperlink" Target="www.coursfacile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hyperlink" Target="file:///C:\Users\pc\Downloads\www.coursfacile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4FB108-79C7-4C0F-B3B5-D23608EE09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393</Words>
  <Characters>2167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 HABIB</dc:creator>
  <cp:keywords/>
  <dc:description/>
  <cp:lastModifiedBy>pc</cp:lastModifiedBy>
  <cp:revision>6</cp:revision>
  <cp:lastPrinted>2020-02-06T18:17:00Z</cp:lastPrinted>
  <dcterms:created xsi:type="dcterms:W3CDTF">2020-02-06T18:16:00Z</dcterms:created>
  <dcterms:modified xsi:type="dcterms:W3CDTF">2025-02-28T10:55:00Z</dcterms:modified>
</cp:coreProperties>
</file>