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B196B4" w14:textId="77777777" w:rsidR="00F949F0" w:rsidRDefault="00F949F0" w:rsidP="00F949F0">
      <w:pPr>
        <w:rPr>
          <w:sz w:val="36"/>
        </w:rPr>
      </w:pPr>
      <w:r>
        <w:rPr>
          <w:sz w:val="36"/>
        </w:rPr>
        <w:t xml:space="preserve">2année </w:t>
      </w:r>
      <w:proofErr w:type="spellStart"/>
      <w:r>
        <w:rPr>
          <w:sz w:val="36"/>
        </w:rPr>
        <w:t>college</w:t>
      </w:r>
      <w:proofErr w:type="spellEnd"/>
    </w:p>
    <w:p w14:paraId="59EF2399" w14:textId="77777777" w:rsidR="0072501F" w:rsidRDefault="00F949F0">
      <w:pPr>
        <w:pStyle w:val="Corpsdetexte"/>
        <w:spacing w:before="4"/>
        <w:rPr>
          <w:b/>
          <w:sz w:val="12"/>
        </w:rPr>
      </w:pPr>
      <w:r>
        <w:rPr>
          <w:b/>
          <w:color w:val="FF0000"/>
          <w:sz w:val="36"/>
        </w:rPr>
        <w:t xml:space="preserve">            </w:t>
      </w:r>
      <w:r w:rsidRPr="00822956">
        <w:rPr>
          <w:b/>
          <w:color w:val="FF0000"/>
          <w:sz w:val="36"/>
        </w:rPr>
        <w:t>SOURCES ET RECEPTEURS DE LUMIERE</w:t>
      </w:r>
    </w:p>
    <w:p w14:paraId="463584DD" w14:textId="3E5513E4" w:rsidR="0072501F" w:rsidRDefault="00FB295B">
      <w:pPr>
        <w:pStyle w:val="Titre21"/>
        <w:numPr>
          <w:ilvl w:val="0"/>
          <w:numId w:val="6"/>
        </w:numPr>
        <w:tabs>
          <w:tab w:val="left" w:pos="912"/>
        </w:tabs>
        <w:spacing w:before="90"/>
        <w:ind w:hanging="213"/>
      </w:pPr>
      <w:r>
        <w:t>TEXTE</w:t>
      </w:r>
      <w:r>
        <w:rPr>
          <w:spacing w:val="-1"/>
        </w:rPr>
        <w:t xml:space="preserve"> </w:t>
      </w:r>
      <w:r>
        <w:t>INTRODUCTIF</w:t>
      </w:r>
      <w:r w:rsidR="00F2134E">
        <w:t xml:space="preserve">                                                                          </w:t>
      </w:r>
      <w:r w:rsidR="007E081F">
        <w:rPr>
          <w:b w:val="0"/>
          <w:bCs w:val="0"/>
          <w:color w:val="FF0000"/>
          <w:sz w:val="28"/>
          <w:szCs w:val="28"/>
          <w:u w:val="single"/>
        </w:rPr>
        <w:t>www.coursfacile.com</w:t>
      </w:r>
      <w:r w:rsidR="00F2134E">
        <w:t xml:space="preserve">                  </w:t>
      </w:r>
    </w:p>
    <w:p w14:paraId="0E36FBCA" w14:textId="77777777" w:rsidR="0072501F" w:rsidRDefault="00FB295B">
      <w:pPr>
        <w:ind w:left="198"/>
        <w:rPr>
          <w:b/>
          <w:sz w:val="24"/>
        </w:rPr>
      </w:pPr>
      <w:r>
        <w:rPr>
          <w:b/>
          <w:sz w:val="24"/>
        </w:rPr>
        <w:t>Texte 1</w:t>
      </w:r>
    </w:p>
    <w:p w14:paraId="6E661E44" w14:textId="77777777" w:rsidR="0072501F" w:rsidRDefault="00FB295B">
      <w:pPr>
        <w:pStyle w:val="Corpsdetexte"/>
        <w:spacing w:before="135" w:line="360" w:lineRule="auto"/>
        <w:ind w:left="198"/>
      </w:pPr>
      <w:r>
        <w:t>Moussa</w:t>
      </w:r>
      <w:r>
        <w:rPr>
          <w:spacing w:val="-16"/>
        </w:rPr>
        <w:t xml:space="preserve"> </w:t>
      </w:r>
      <w:r>
        <w:t>est</w:t>
      </w:r>
      <w:r>
        <w:rPr>
          <w:spacing w:val="-14"/>
        </w:rPr>
        <w:t xml:space="preserve"> </w:t>
      </w:r>
      <w:r>
        <w:t>dans</w:t>
      </w:r>
      <w:r>
        <w:rPr>
          <w:spacing w:val="-15"/>
        </w:rPr>
        <w:t xml:space="preserve"> </w:t>
      </w:r>
      <w:r>
        <w:t>sa</w:t>
      </w:r>
      <w:r>
        <w:rPr>
          <w:spacing w:val="-14"/>
        </w:rPr>
        <w:t xml:space="preserve"> </w:t>
      </w:r>
      <w:r>
        <w:t>chambre,</w:t>
      </w:r>
      <w:r>
        <w:rPr>
          <w:spacing w:val="-15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nuit</w:t>
      </w:r>
      <w:r>
        <w:rPr>
          <w:spacing w:val="-15"/>
        </w:rPr>
        <w:t xml:space="preserve"> </w:t>
      </w:r>
      <w:r>
        <w:t>et</w:t>
      </w:r>
      <w:r>
        <w:rPr>
          <w:spacing w:val="-14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une</w:t>
      </w:r>
      <w:r>
        <w:rPr>
          <w:spacing w:val="-13"/>
        </w:rPr>
        <w:t xml:space="preserve"> </w:t>
      </w:r>
      <w:r>
        <w:t>coupure</w:t>
      </w:r>
      <w:r>
        <w:rPr>
          <w:spacing w:val="-17"/>
        </w:rPr>
        <w:t xml:space="preserve"> </w:t>
      </w:r>
      <w:r>
        <w:t>d’électricité.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photo</w:t>
      </w:r>
      <w:r>
        <w:rPr>
          <w:spacing w:val="-14"/>
        </w:rPr>
        <w:t xml:space="preserve"> </w:t>
      </w:r>
      <w:r>
        <w:t>ci-contre</w:t>
      </w:r>
      <w:r>
        <w:rPr>
          <w:spacing w:val="-17"/>
        </w:rPr>
        <w:t xml:space="preserve"> </w:t>
      </w:r>
      <w:r>
        <w:t>montre l’intérieur de la</w:t>
      </w:r>
      <w:r>
        <w:rPr>
          <w:spacing w:val="-2"/>
        </w:rPr>
        <w:t xml:space="preserve"> </w:t>
      </w:r>
      <w:r>
        <w:t>chambre.</w:t>
      </w:r>
    </w:p>
    <w:p w14:paraId="5EA40525" w14:textId="77777777" w:rsidR="0072501F" w:rsidRDefault="00532762">
      <w:pPr>
        <w:pStyle w:val="Corpsdetexte"/>
        <w:spacing w:before="3"/>
        <w:rPr>
          <w:sz w:val="22"/>
        </w:rPr>
      </w:pPr>
      <w:r>
        <w:pict w14:anchorId="1D70B65F">
          <v:group id="_x0000_s1035" href="http://adrarphysic.fr/" style="position:absolute;margin-left:133.7pt;margin-top:14.8pt;width:328.1pt;height:230.2pt;z-index:-251657728;mso-wrap-distance-left:0;mso-wrap-distance-right:0;mso-position-horizontal-relative:page" coordorigin="2674,296" coordsize="6562,4604" o:button="t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8" type="#_x0000_t75" style="position:absolute;left:2690;top:333;width:6545;height:4565">
              <v:imagedata r:id="rId8" o:title=""/>
            </v:shape>
            <v:rect id="_x0000_s1037" style="position:absolute;left:2703;top:325;width:6480;height:4500" fillcolor="black" stroked="f"/>
            <v:rect id="_x0000_s1036" style="position:absolute;left:2703;top:325;width:6480;height:4500" filled="f" strokecolor="#f1f1f1" strokeweight="3pt"/>
            <w10:wrap type="topAndBottom" anchorx="page"/>
          </v:group>
        </w:pict>
      </w:r>
    </w:p>
    <w:p w14:paraId="556652C1" w14:textId="77777777" w:rsidR="0072501F" w:rsidRDefault="0072501F">
      <w:pPr>
        <w:pStyle w:val="Corpsdetexte"/>
        <w:spacing w:before="7"/>
        <w:rPr>
          <w:sz w:val="20"/>
        </w:rPr>
      </w:pPr>
    </w:p>
    <w:p w14:paraId="518188AF" w14:textId="77777777" w:rsidR="0072501F" w:rsidRDefault="00FB295B" w:rsidP="00E56C10">
      <w:pPr>
        <w:pStyle w:val="Titre21"/>
        <w:spacing w:line="274" w:lineRule="exact"/>
        <w:ind w:left="0" w:right="120" w:firstLine="0"/>
        <w:jc w:val="center"/>
      </w:pPr>
      <w:r>
        <w:t xml:space="preserve">Photo </w:t>
      </w:r>
    </w:p>
    <w:p w14:paraId="716581DB" w14:textId="77777777" w:rsidR="0072501F" w:rsidRDefault="00FB295B">
      <w:pPr>
        <w:pStyle w:val="Corpsdetexte"/>
        <w:spacing w:line="274" w:lineRule="exact"/>
        <w:ind w:left="1766"/>
      </w:pPr>
      <w:r>
        <w:t>Vue intérieure d’une chambre lors d’une coupure d’électricité</w:t>
      </w:r>
    </w:p>
    <w:p w14:paraId="5E33980E" w14:textId="77777777" w:rsidR="0072501F" w:rsidRDefault="0072501F">
      <w:pPr>
        <w:pStyle w:val="Corpsdetexte"/>
        <w:spacing w:before="6"/>
        <w:rPr>
          <w:sz w:val="36"/>
        </w:rPr>
      </w:pPr>
    </w:p>
    <w:p w14:paraId="7C5D47B2" w14:textId="77777777" w:rsidR="0072501F" w:rsidRDefault="0072501F">
      <w:pPr>
        <w:pStyle w:val="Corpsdetexte"/>
        <w:rPr>
          <w:b/>
          <w:sz w:val="26"/>
        </w:rPr>
      </w:pPr>
    </w:p>
    <w:p w14:paraId="2194661C" w14:textId="77777777" w:rsidR="0072501F" w:rsidRDefault="0072501F">
      <w:pPr>
        <w:pStyle w:val="Corpsdetexte"/>
        <w:spacing w:before="6"/>
        <w:rPr>
          <w:b/>
          <w:sz w:val="21"/>
        </w:rPr>
      </w:pPr>
    </w:p>
    <w:p w14:paraId="551E101F" w14:textId="77777777" w:rsidR="0072501F" w:rsidRDefault="00FB295B">
      <w:pPr>
        <w:pStyle w:val="Corpsdetexte"/>
        <w:spacing w:before="1" w:line="360" w:lineRule="auto"/>
        <w:ind w:left="698" w:right="5132"/>
      </w:pPr>
      <w:r>
        <w:t>Voit – il les objets autour de lui ? Sinon que doit – il faire pour les voir</w:t>
      </w:r>
      <w:r>
        <w:rPr>
          <w:spacing w:val="-6"/>
        </w:rPr>
        <w:t xml:space="preserve"> </w:t>
      </w:r>
      <w:r>
        <w:t>?</w:t>
      </w:r>
    </w:p>
    <w:p w14:paraId="7D5D47D4" w14:textId="77777777" w:rsidR="0072501F" w:rsidRDefault="00FB295B">
      <w:pPr>
        <w:pStyle w:val="Corpsdetexte"/>
        <w:ind w:left="698"/>
      </w:pPr>
      <w:r>
        <w:t>Quelle est alors la condition pour que les objets soient visibles ?</w:t>
      </w:r>
    </w:p>
    <w:p w14:paraId="7E9996A9" w14:textId="77777777" w:rsidR="0072501F" w:rsidRDefault="0072501F">
      <w:pPr>
        <w:pStyle w:val="Corpsdetexte"/>
        <w:rPr>
          <w:sz w:val="26"/>
        </w:rPr>
      </w:pPr>
    </w:p>
    <w:p w14:paraId="6535BAF7" w14:textId="77777777" w:rsidR="0072501F" w:rsidRDefault="0072501F">
      <w:pPr>
        <w:pStyle w:val="Corpsdetexte"/>
        <w:spacing w:before="4"/>
        <w:rPr>
          <w:sz w:val="22"/>
        </w:rPr>
      </w:pPr>
    </w:p>
    <w:p w14:paraId="59529362" w14:textId="77777777" w:rsidR="0072501F" w:rsidRDefault="00FB295B">
      <w:pPr>
        <w:pStyle w:val="Titre21"/>
        <w:spacing w:before="1"/>
        <w:ind w:left="198" w:firstLine="0"/>
      </w:pPr>
      <w:r>
        <w:t>Texte 2</w:t>
      </w:r>
    </w:p>
    <w:p w14:paraId="4FED07E4" w14:textId="77777777" w:rsidR="00E56C10" w:rsidRPr="00E56C10" w:rsidRDefault="00FB295B" w:rsidP="00E56C10">
      <w:pPr>
        <w:pStyle w:val="Corpsdetexte"/>
        <w:spacing w:before="134" w:line="360" w:lineRule="auto"/>
        <w:ind w:left="198" w:right="88"/>
      </w:pPr>
      <w:r>
        <w:t>Moussa et son ami Michel (un blanc) sont à la plage. Que la couleur de sa peau lorsque ce dernier s’expose au soleil pendant longtemps torse nu ?</w:t>
      </w:r>
    </w:p>
    <w:p w14:paraId="5354A83E" w14:textId="77777777" w:rsidR="0072501F" w:rsidRPr="00E56C10" w:rsidRDefault="00FB295B" w:rsidP="00E56C10">
      <w:pPr>
        <w:tabs>
          <w:tab w:val="left" w:pos="1560"/>
        </w:tabs>
        <w:spacing w:before="79"/>
        <w:ind w:left="558"/>
        <w:rPr>
          <w:b/>
          <w:sz w:val="24"/>
        </w:rPr>
      </w:pPr>
      <w:r w:rsidRPr="00E56C10">
        <w:rPr>
          <w:b/>
          <w:sz w:val="24"/>
        </w:rPr>
        <w:t>Interprétation du texte</w:t>
      </w:r>
      <w:r w:rsidRPr="00E56C10">
        <w:rPr>
          <w:b/>
          <w:spacing w:val="-3"/>
          <w:sz w:val="24"/>
        </w:rPr>
        <w:t xml:space="preserve"> </w:t>
      </w:r>
      <w:r w:rsidRPr="00E56C10">
        <w:rPr>
          <w:b/>
          <w:sz w:val="24"/>
        </w:rPr>
        <w:t>1</w:t>
      </w:r>
    </w:p>
    <w:p w14:paraId="71C73A5F" w14:textId="77777777" w:rsidR="0072501F" w:rsidRDefault="00FB295B">
      <w:pPr>
        <w:pStyle w:val="Corpsdetexte"/>
        <w:spacing w:before="132" w:line="360" w:lineRule="auto"/>
        <w:ind w:left="198" w:right="88" w:firstLine="499"/>
      </w:pPr>
      <w:r>
        <w:t>Pour voir les objets, Moussa doit allumer une lampe électrique, une bougie, une allumette ou attendre la levée du soleil.</w:t>
      </w:r>
    </w:p>
    <w:p w14:paraId="03174547" w14:textId="77777777" w:rsidR="0072501F" w:rsidRDefault="00FB295B">
      <w:pPr>
        <w:ind w:left="198"/>
        <w:rPr>
          <w:i/>
          <w:sz w:val="24"/>
        </w:rPr>
      </w:pPr>
      <w:r>
        <w:rPr>
          <w:i/>
          <w:sz w:val="24"/>
        </w:rPr>
        <w:t>La lampe électrique, la bougie, l’allumette enflammée, le soleil produisent de la lumière.</w:t>
      </w:r>
    </w:p>
    <w:p w14:paraId="2EC96486" w14:textId="77777777" w:rsidR="0072501F" w:rsidRDefault="00FB295B">
      <w:pPr>
        <w:pStyle w:val="Corpsdetexte"/>
        <w:spacing w:before="140"/>
        <w:ind w:left="198"/>
      </w:pPr>
      <w:r>
        <w:t>Les objets ne sont visibles que s’ils sont éclairés.</w:t>
      </w:r>
    </w:p>
    <w:p w14:paraId="7F223734" w14:textId="77777777" w:rsidR="0072501F" w:rsidRDefault="0072501F">
      <w:pPr>
        <w:pStyle w:val="Corpsdetexte"/>
        <w:rPr>
          <w:sz w:val="26"/>
        </w:rPr>
      </w:pPr>
    </w:p>
    <w:p w14:paraId="5EACC485" w14:textId="77777777" w:rsidR="0072501F" w:rsidRDefault="0072501F">
      <w:pPr>
        <w:pStyle w:val="Corpsdetexte"/>
        <w:spacing w:before="4"/>
        <w:rPr>
          <w:sz w:val="22"/>
        </w:rPr>
      </w:pPr>
    </w:p>
    <w:p w14:paraId="24FBFB42" w14:textId="77777777" w:rsidR="0072501F" w:rsidRDefault="00FB295B">
      <w:pPr>
        <w:pStyle w:val="Titre21"/>
        <w:numPr>
          <w:ilvl w:val="2"/>
          <w:numId w:val="6"/>
        </w:numPr>
        <w:tabs>
          <w:tab w:val="left" w:pos="1560"/>
        </w:tabs>
      </w:pPr>
      <w:r>
        <w:t>Les sources de</w:t>
      </w:r>
      <w:r>
        <w:rPr>
          <w:spacing w:val="-1"/>
        </w:rPr>
        <w:t xml:space="preserve"> </w:t>
      </w:r>
      <w:r>
        <w:t>lumière</w:t>
      </w:r>
    </w:p>
    <w:p w14:paraId="71E2DDC1" w14:textId="77777777" w:rsidR="0072501F" w:rsidRPr="00F949F0" w:rsidRDefault="00FB295B" w:rsidP="00F949F0">
      <w:pPr>
        <w:pStyle w:val="Corpsdetexte"/>
        <w:spacing w:before="132" w:line="360" w:lineRule="auto"/>
        <w:ind w:left="198" w:right="3640"/>
      </w:pPr>
      <w:r>
        <w:t xml:space="preserve">Une source de lumière est tout objet qui émet de la lumière. On distingue les sources </w:t>
      </w:r>
      <w:proofErr w:type="spellStart"/>
      <w:r w:rsidR="00822956">
        <w:t>primaires</w:t>
      </w:r>
      <w:r>
        <w:t>et</w:t>
      </w:r>
      <w:proofErr w:type="spellEnd"/>
      <w:r>
        <w:t xml:space="preserve"> les sources</w:t>
      </w:r>
      <w:r w:rsidR="00F949F0">
        <w:t xml:space="preserve"> </w:t>
      </w:r>
      <w:r w:rsidR="00822956">
        <w:t>secondaires</w:t>
      </w:r>
    </w:p>
    <w:p w14:paraId="27621998" w14:textId="77777777" w:rsidR="0072501F" w:rsidRPr="00822956" w:rsidRDefault="0072501F">
      <w:pPr>
        <w:pStyle w:val="Corpsdetexte"/>
        <w:spacing w:before="6"/>
        <w:rPr>
          <w:color w:val="FF0000"/>
          <w:sz w:val="20"/>
          <w:u w:val="single"/>
        </w:rPr>
      </w:pPr>
    </w:p>
    <w:p w14:paraId="797CA605" w14:textId="77777777" w:rsidR="0072501F" w:rsidRPr="00822956" w:rsidRDefault="00E56C10" w:rsidP="00822956">
      <w:pPr>
        <w:pStyle w:val="Titre21"/>
        <w:numPr>
          <w:ilvl w:val="3"/>
          <w:numId w:val="6"/>
        </w:numPr>
        <w:tabs>
          <w:tab w:val="left" w:pos="1740"/>
        </w:tabs>
        <w:rPr>
          <w:color w:val="FF0000"/>
          <w:u w:val="single"/>
        </w:rPr>
      </w:pPr>
      <w:r>
        <w:rPr>
          <w:color w:val="FF0000"/>
          <w:u w:val="single"/>
        </w:rPr>
        <w:t xml:space="preserve">1-1 </w:t>
      </w:r>
      <w:r w:rsidR="00FB295B" w:rsidRPr="00822956">
        <w:rPr>
          <w:color w:val="FF0000"/>
          <w:u w:val="single"/>
        </w:rPr>
        <w:t>Les sources primaires</w:t>
      </w:r>
    </w:p>
    <w:p w14:paraId="3DFA0ACC" w14:textId="77777777" w:rsidR="0072501F" w:rsidRDefault="00FB295B" w:rsidP="00822956">
      <w:pPr>
        <w:pStyle w:val="Corpsdetexte"/>
        <w:spacing w:before="134" w:line="360" w:lineRule="auto"/>
        <w:ind w:left="198" w:right="741"/>
      </w:pPr>
      <w:r w:rsidRPr="00822956">
        <w:rPr>
          <w:b/>
          <w:color w:val="FF0000"/>
          <w:u w:val="thick"/>
        </w:rPr>
        <w:t>Définition</w:t>
      </w:r>
      <w:r w:rsidRPr="00822956">
        <w:rPr>
          <w:b/>
          <w:color w:val="FF0000"/>
        </w:rPr>
        <w:t xml:space="preserve"> : </w:t>
      </w:r>
      <w:r w:rsidRPr="00822956">
        <w:rPr>
          <w:color w:val="FF0000"/>
        </w:rPr>
        <w:t>Une source primaire est tout objet qui produit et émet de la lumière.</w:t>
      </w:r>
      <w:r>
        <w:t xml:space="preserve"> Exemples :</w:t>
      </w:r>
    </w:p>
    <w:p w14:paraId="3C7D0D0D" w14:textId="77777777" w:rsidR="0072501F" w:rsidRDefault="00FB295B" w:rsidP="00822956">
      <w:pPr>
        <w:pStyle w:val="Paragraphedeliste"/>
        <w:numPr>
          <w:ilvl w:val="0"/>
          <w:numId w:val="5"/>
        </w:numPr>
        <w:tabs>
          <w:tab w:val="left" w:pos="699"/>
        </w:tabs>
        <w:spacing w:line="350" w:lineRule="auto"/>
        <w:ind w:right="316" w:hanging="360"/>
        <w:rPr>
          <w:sz w:val="24"/>
        </w:rPr>
      </w:pPr>
      <w:r>
        <w:rPr>
          <w:sz w:val="24"/>
        </w:rPr>
        <w:t>les</w:t>
      </w:r>
      <w:r>
        <w:rPr>
          <w:spacing w:val="-16"/>
          <w:sz w:val="24"/>
        </w:rPr>
        <w:t xml:space="preserve"> </w:t>
      </w:r>
      <w:r>
        <w:rPr>
          <w:sz w:val="24"/>
        </w:rPr>
        <w:t>étoiles</w:t>
      </w:r>
      <w:r>
        <w:rPr>
          <w:spacing w:val="-16"/>
          <w:sz w:val="24"/>
        </w:rPr>
        <w:t xml:space="preserve"> </w:t>
      </w:r>
      <w:r>
        <w:rPr>
          <w:sz w:val="24"/>
        </w:rPr>
        <w:t>(le</w:t>
      </w:r>
      <w:r>
        <w:rPr>
          <w:spacing w:val="-15"/>
          <w:sz w:val="24"/>
        </w:rPr>
        <w:t xml:space="preserve"> </w:t>
      </w:r>
      <w:r>
        <w:rPr>
          <w:sz w:val="24"/>
        </w:rPr>
        <w:t>soleil</w:t>
      </w:r>
      <w:r>
        <w:rPr>
          <w:spacing w:val="-15"/>
          <w:sz w:val="24"/>
        </w:rPr>
        <w:t xml:space="preserve"> </w:t>
      </w:r>
      <w:r>
        <w:rPr>
          <w:sz w:val="24"/>
        </w:rPr>
        <w:t>est</w:t>
      </w:r>
      <w:r>
        <w:rPr>
          <w:spacing w:val="-12"/>
          <w:sz w:val="24"/>
        </w:rPr>
        <w:t xml:space="preserve"> </w:t>
      </w:r>
      <w:r>
        <w:rPr>
          <w:sz w:val="24"/>
        </w:rPr>
        <w:t>une</w:t>
      </w:r>
      <w:r>
        <w:rPr>
          <w:spacing w:val="-17"/>
          <w:sz w:val="24"/>
        </w:rPr>
        <w:t xml:space="preserve"> </w:t>
      </w:r>
      <w:r>
        <w:rPr>
          <w:sz w:val="24"/>
        </w:rPr>
        <w:t>étoile),</w:t>
      </w:r>
      <w:r>
        <w:rPr>
          <w:spacing w:val="-14"/>
          <w:sz w:val="24"/>
        </w:rPr>
        <w:t xml:space="preserve"> </w:t>
      </w:r>
      <w:r>
        <w:rPr>
          <w:sz w:val="24"/>
        </w:rPr>
        <w:t>le</w:t>
      </w:r>
      <w:r>
        <w:rPr>
          <w:spacing w:val="-14"/>
          <w:sz w:val="24"/>
        </w:rPr>
        <w:t xml:space="preserve"> </w:t>
      </w:r>
      <w:r>
        <w:rPr>
          <w:sz w:val="24"/>
        </w:rPr>
        <w:t>feu,</w:t>
      </w:r>
      <w:r>
        <w:rPr>
          <w:spacing w:val="-15"/>
          <w:sz w:val="24"/>
        </w:rPr>
        <w:t xml:space="preserve"> </w:t>
      </w:r>
      <w:r>
        <w:rPr>
          <w:sz w:val="24"/>
        </w:rPr>
        <w:t>les</w:t>
      </w:r>
      <w:r>
        <w:rPr>
          <w:spacing w:val="-16"/>
          <w:sz w:val="24"/>
        </w:rPr>
        <w:t xml:space="preserve"> </w:t>
      </w:r>
      <w:r>
        <w:rPr>
          <w:sz w:val="24"/>
        </w:rPr>
        <w:t>corps</w:t>
      </w:r>
      <w:r>
        <w:rPr>
          <w:spacing w:val="-16"/>
          <w:sz w:val="24"/>
        </w:rPr>
        <w:t xml:space="preserve"> </w:t>
      </w:r>
      <w:r>
        <w:rPr>
          <w:sz w:val="24"/>
        </w:rPr>
        <w:t>incandescents…sont</w:t>
      </w:r>
      <w:r>
        <w:rPr>
          <w:spacing w:val="-15"/>
          <w:sz w:val="24"/>
        </w:rPr>
        <w:t xml:space="preserve"> </w:t>
      </w:r>
      <w:r>
        <w:rPr>
          <w:sz w:val="24"/>
        </w:rPr>
        <w:t>des</w:t>
      </w:r>
      <w:r>
        <w:rPr>
          <w:spacing w:val="-15"/>
          <w:sz w:val="24"/>
        </w:rPr>
        <w:t xml:space="preserve"> </w:t>
      </w:r>
      <w:r>
        <w:rPr>
          <w:sz w:val="24"/>
        </w:rPr>
        <w:t>sources</w:t>
      </w:r>
      <w:r>
        <w:rPr>
          <w:spacing w:val="-13"/>
          <w:sz w:val="24"/>
        </w:rPr>
        <w:t xml:space="preserve"> </w:t>
      </w:r>
      <w:r w:rsidR="00822956">
        <w:rPr>
          <w:sz w:val="24"/>
        </w:rPr>
        <w:t>primaires</w:t>
      </w:r>
      <w:r>
        <w:rPr>
          <w:sz w:val="24"/>
        </w:rPr>
        <w:t xml:space="preserve"> chaudes.</w:t>
      </w:r>
    </w:p>
    <w:p w14:paraId="246A7681" w14:textId="77777777" w:rsidR="0072501F" w:rsidRDefault="00FB295B">
      <w:pPr>
        <w:pStyle w:val="Paragraphedeliste"/>
        <w:numPr>
          <w:ilvl w:val="0"/>
          <w:numId w:val="5"/>
        </w:numPr>
        <w:tabs>
          <w:tab w:val="left" w:pos="699"/>
        </w:tabs>
        <w:spacing w:before="13" w:line="350" w:lineRule="auto"/>
        <w:ind w:right="322" w:hanging="360"/>
        <w:rPr>
          <w:sz w:val="24"/>
        </w:rPr>
      </w:pPr>
      <w:r>
        <w:rPr>
          <w:sz w:val="24"/>
        </w:rPr>
        <w:t xml:space="preserve">certains organismes vivants (luciole, algues…), les corps phosphorescents (chapelets, aiguilles ou cadrans de montre) sont des sources </w:t>
      </w:r>
      <w:proofErr w:type="spellStart"/>
      <w:r w:rsidR="00F949F0">
        <w:rPr>
          <w:sz w:val="24"/>
        </w:rPr>
        <w:t>primaires</w:t>
      </w:r>
      <w:r>
        <w:rPr>
          <w:sz w:val="24"/>
        </w:rPr>
        <w:t>froides</w:t>
      </w:r>
      <w:proofErr w:type="spellEnd"/>
      <w:r>
        <w:rPr>
          <w:sz w:val="24"/>
        </w:rPr>
        <w:t>.</w:t>
      </w:r>
    </w:p>
    <w:p w14:paraId="2350F0FB" w14:textId="77777777" w:rsidR="0072501F" w:rsidRPr="00822956" w:rsidRDefault="0072501F">
      <w:pPr>
        <w:pStyle w:val="Corpsdetexte"/>
        <w:spacing w:before="5"/>
        <w:rPr>
          <w:color w:val="FF0000"/>
          <w:sz w:val="37"/>
          <w:u w:val="single"/>
        </w:rPr>
      </w:pPr>
    </w:p>
    <w:p w14:paraId="733996E9" w14:textId="77777777" w:rsidR="0072501F" w:rsidRPr="00822956" w:rsidRDefault="00E56C10" w:rsidP="00822956">
      <w:pPr>
        <w:pStyle w:val="Titre21"/>
        <w:numPr>
          <w:ilvl w:val="3"/>
          <w:numId w:val="6"/>
        </w:numPr>
        <w:tabs>
          <w:tab w:val="left" w:pos="2155"/>
        </w:tabs>
        <w:ind w:left="2154"/>
        <w:rPr>
          <w:color w:val="FF0000"/>
          <w:u w:val="single"/>
        </w:rPr>
      </w:pPr>
      <w:r>
        <w:rPr>
          <w:color w:val="FF0000"/>
          <w:u w:val="single"/>
        </w:rPr>
        <w:t xml:space="preserve">1-2 </w:t>
      </w:r>
      <w:r w:rsidR="00FB295B" w:rsidRPr="00822956">
        <w:rPr>
          <w:color w:val="FF0000"/>
          <w:u w:val="single"/>
        </w:rPr>
        <w:t>Les sources secondaires</w:t>
      </w:r>
    </w:p>
    <w:p w14:paraId="035F5EA9" w14:textId="77777777" w:rsidR="00F949F0" w:rsidRDefault="00FB295B" w:rsidP="00822956">
      <w:pPr>
        <w:pStyle w:val="Corpsdetexte"/>
        <w:spacing w:before="135" w:line="360" w:lineRule="auto"/>
        <w:ind w:left="198"/>
      </w:pPr>
      <w:r w:rsidRPr="00822956">
        <w:rPr>
          <w:b/>
          <w:color w:val="FF0000"/>
          <w:u w:val="thick"/>
        </w:rPr>
        <w:t>Définition</w:t>
      </w:r>
      <w:r w:rsidRPr="00822956">
        <w:rPr>
          <w:b/>
          <w:color w:val="FF0000"/>
        </w:rPr>
        <w:t xml:space="preserve"> :</w:t>
      </w:r>
      <w:r w:rsidRPr="00822956">
        <w:rPr>
          <w:b/>
          <w:color w:val="FF0000"/>
          <w:spacing w:val="-17"/>
        </w:rPr>
        <w:t xml:space="preserve"> </w:t>
      </w:r>
      <w:r w:rsidRPr="00822956">
        <w:rPr>
          <w:color w:val="FF0000"/>
        </w:rPr>
        <w:t>On</w:t>
      </w:r>
      <w:r w:rsidRPr="00822956">
        <w:rPr>
          <w:color w:val="FF0000"/>
          <w:spacing w:val="-16"/>
        </w:rPr>
        <w:t xml:space="preserve"> </w:t>
      </w:r>
      <w:r w:rsidRPr="00822956">
        <w:rPr>
          <w:color w:val="FF0000"/>
        </w:rPr>
        <w:t>appelle</w:t>
      </w:r>
      <w:r w:rsidRPr="00822956">
        <w:rPr>
          <w:color w:val="FF0000"/>
          <w:spacing w:val="-16"/>
        </w:rPr>
        <w:t xml:space="preserve"> </w:t>
      </w:r>
      <w:r w:rsidRPr="00822956">
        <w:rPr>
          <w:color w:val="FF0000"/>
        </w:rPr>
        <w:t>source</w:t>
      </w:r>
      <w:r w:rsidRPr="00822956">
        <w:rPr>
          <w:color w:val="FF0000"/>
          <w:spacing w:val="-14"/>
        </w:rPr>
        <w:t xml:space="preserve"> </w:t>
      </w:r>
      <w:r w:rsidRPr="00822956">
        <w:rPr>
          <w:color w:val="FF0000"/>
        </w:rPr>
        <w:t>secondaire,</w:t>
      </w:r>
      <w:r w:rsidRPr="00822956">
        <w:rPr>
          <w:color w:val="FF0000"/>
          <w:spacing w:val="-16"/>
        </w:rPr>
        <w:t xml:space="preserve"> </w:t>
      </w:r>
      <w:r w:rsidRPr="00822956">
        <w:rPr>
          <w:color w:val="FF0000"/>
        </w:rPr>
        <w:t>tout</w:t>
      </w:r>
      <w:r w:rsidRPr="00822956">
        <w:rPr>
          <w:color w:val="FF0000"/>
          <w:spacing w:val="-14"/>
        </w:rPr>
        <w:t xml:space="preserve"> </w:t>
      </w:r>
      <w:r w:rsidRPr="00822956">
        <w:rPr>
          <w:color w:val="FF0000"/>
        </w:rPr>
        <w:t>objet</w:t>
      </w:r>
      <w:r w:rsidRPr="00822956">
        <w:rPr>
          <w:color w:val="FF0000"/>
          <w:spacing w:val="30"/>
        </w:rPr>
        <w:t xml:space="preserve"> </w:t>
      </w:r>
      <w:r w:rsidRPr="00822956">
        <w:rPr>
          <w:color w:val="FF0000"/>
        </w:rPr>
        <w:t>qui</w:t>
      </w:r>
      <w:r w:rsidRPr="00822956">
        <w:rPr>
          <w:color w:val="FF0000"/>
          <w:spacing w:val="-13"/>
        </w:rPr>
        <w:t xml:space="preserve"> </w:t>
      </w:r>
      <w:r w:rsidRPr="00822956">
        <w:rPr>
          <w:color w:val="FF0000"/>
        </w:rPr>
        <w:t>émet</w:t>
      </w:r>
      <w:r w:rsidRPr="00822956">
        <w:rPr>
          <w:color w:val="FF0000"/>
          <w:spacing w:val="-13"/>
        </w:rPr>
        <w:t xml:space="preserve"> </w:t>
      </w:r>
      <w:r w:rsidRPr="00822956">
        <w:rPr>
          <w:color w:val="FF0000"/>
        </w:rPr>
        <w:t>de</w:t>
      </w:r>
      <w:r w:rsidRPr="00822956">
        <w:rPr>
          <w:color w:val="FF0000"/>
          <w:spacing w:val="-16"/>
        </w:rPr>
        <w:t xml:space="preserve"> </w:t>
      </w:r>
      <w:r w:rsidRPr="00822956">
        <w:rPr>
          <w:color w:val="FF0000"/>
        </w:rPr>
        <w:t>la</w:t>
      </w:r>
      <w:r w:rsidRPr="00822956">
        <w:rPr>
          <w:color w:val="FF0000"/>
          <w:spacing w:val="-16"/>
        </w:rPr>
        <w:t xml:space="preserve"> </w:t>
      </w:r>
      <w:r w:rsidRPr="00822956">
        <w:rPr>
          <w:color w:val="FF0000"/>
        </w:rPr>
        <w:t>lumière</w:t>
      </w:r>
      <w:r w:rsidRPr="00822956">
        <w:rPr>
          <w:color w:val="FF0000"/>
          <w:spacing w:val="-16"/>
        </w:rPr>
        <w:t xml:space="preserve"> </w:t>
      </w:r>
      <w:r w:rsidRPr="00822956">
        <w:rPr>
          <w:color w:val="FF0000"/>
        </w:rPr>
        <w:t>reçue</w:t>
      </w:r>
      <w:r>
        <w:t>.</w:t>
      </w:r>
    </w:p>
    <w:p w14:paraId="7CBF302A" w14:textId="77777777" w:rsidR="0072501F" w:rsidRDefault="00FB295B" w:rsidP="00822956">
      <w:pPr>
        <w:pStyle w:val="Corpsdetexte"/>
        <w:spacing w:before="135" w:line="360" w:lineRule="auto"/>
        <w:ind w:left="198"/>
      </w:pPr>
      <w:r>
        <w:t xml:space="preserve"> Exemple : Tous les objets éclairés sont des sources</w:t>
      </w:r>
      <w:r w:rsidR="00822956">
        <w:t xml:space="preserve"> secondaires</w:t>
      </w:r>
      <w:r>
        <w:t xml:space="preserve"> en particulier</w:t>
      </w:r>
      <w:r>
        <w:rPr>
          <w:spacing w:val="-4"/>
        </w:rPr>
        <w:t xml:space="preserve"> </w:t>
      </w:r>
      <w:r>
        <w:t>:</w:t>
      </w:r>
    </w:p>
    <w:p w14:paraId="4DA7B2FE" w14:textId="77777777" w:rsidR="0072501F" w:rsidRDefault="00FB295B">
      <w:pPr>
        <w:pStyle w:val="Paragraphedeliste"/>
        <w:numPr>
          <w:ilvl w:val="0"/>
          <w:numId w:val="5"/>
        </w:numPr>
        <w:tabs>
          <w:tab w:val="left" w:pos="699"/>
        </w:tabs>
        <w:spacing w:line="294" w:lineRule="exact"/>
        <w:ind w:hanging="360"/>
        <w:rPr>
          <w:sz w:val="24"/>
        </w:rPr>
      </w:pPr>
      <w:r>
        <w:rPr>
          <w:sz w:val="24"/>
        </w:rPr>
        <w:t>Les astres (les planètes, la</w:t>
      </w:r>
      <w:r>
        <w:rPr>
          <w:spacing w:val="-1"/>
          <w:sz w:val="24"/>
        </w:rPr>
        <w:t xml:space="preserve"> </w:t>
      </w:r>
      <w:r>
        <w:rPr>
          <w:sz w:val="24"/>
        </w:rPr>
        <w:t>lune…)</w:t>
      </w:r>
    </w:p>
    <w:p w14:paraId="358A9E4E" w14:textId="77777777" w:rsidR="0072501F" w:rsidRDefault="00FB295B">
      <w:pPr>
        <w:pStyle w:val="Paragraphedeliste"/>
        <w:numPr>
          <w:ilvl w:val="0"/>
          <w:numId w:val="5"/>
        </w:numPr>
        <w:tabs>
          <w:tab w:val="left" w:pos="699"/>
        </w:tabs>
        <w:spacing w:before="138"/>
        <w:ind w:hanging="360"/>
        <w:rPr>
          <w:sz w:val="24"/>
        </w:rPr>
      </w:pPr>
      <w:r>
        <w:rPr>
          <w:sz w:val="24"/>
        </w:rPr>
        <w:t>Les objets réfléchissants (miroir, métaux</w:t>
      </w:r>
      <w:r>
        <w:rPr>
          <w:spacing w:val="5"/>
          <w:sz w:val="24"/>
        </w:rPr>
        <w:t xml:space="preserve"> </w:t>
      </w:r>
      <w:r>
        <w:rPr>
          <w:sz w:val="24"/>
        </w:rPr>
        <w:t>neufs…)</w:t>
      </w:r>
    </w:p>
    <w:p w14:paraId="21E7DC9F" w14:textId="77777777" w:rsidR="0072501F" w:rsidRDefault="00FB295B">
      <w:pPr>
        <w:pStyle w:val="Corpsdetexte"/>
        <w:spacing w:before="136" w:line="360" w:lineRule="auto"/>
        <w:ind w:left="198"/>
      </w:pPr>
      <w:r>
        <w:rPr>
          <w:b/>
        </w:rPr>
        <w:t xml:space="preserve">Remarque </w:t>
      </w:r>
      <w:r>
        <w:t>: Certaines sources sont naturelles (étoiles, luciole, le feu…) et d’autres sont artificielles (les lampes, les tubes fluorescents…).</w:t>
      </w:r>
    </w:p>
    <w:p w14:paraId="570781C6" w14:textId="77777777" w:rsidR="0072501F" w:rsidRPr="00E56C10" w:rsidRDefault="00FB295B" w:rsidP="00E56C10">
      <w:pPr>
        <w:pStyle w:val="Titre21"/>
        <w:numPr>
          <w:ilvl w:val="1"/>
          <w:numId w:val="6"/>
        </w:numPr>
        <w:tabs>
          <w:tab w:val="left" w:pos="1238"/>
        </w:tabs>
        <w:spacing w:before="4"/>
        <w:rPr>
          <w:color w:val="FF0000"/>
          <w:u w:val="single"/>
        </w:rPr>
      </w:pPr>
      <w:r w:rsidRPr="00E56C10">
        <w:rPr>
          <w:color w:val="FF0000"/>
          <w:u w:val="single"/>
        </w:rPr>
        <w:t xml:space="preserve">Les récepteurs </w:t>
      </w:r>
      <w:r w:rsidR="00E56C10" w:rsidRPr="00E56C10">
        <w:rPr>
          <w:color w:val="FF0000"/>
          <w:u w:val="single"/>
        </w:rPr>
        <w:t>lumière</w:t>
      </w:r>
      <w:r w:rsidR="00E56C10" w:rsidRPr="00E56C10">
        <w:rPr>
          <w:color w:val="FF0000"/>
          <w:spacing w:val="-1"/>
          <w:u w:val="single"/>
        </w:rPr>
        <w:t xml:space="preserve"> </w:t>
      </w:r>
      <w:r w:rsidR="00E56C10" w:rsidRPr="00E56C10">
        <w:rPr>
          <w:color w:val="FF0000"/>
          <w:u w:val="single"/>
        </w:rPr>
        <w:t>:</w:t>
      </w:r>
      <w:r w:rsidRPr="00E56C10">
        <w:rPr>
          <w:color w:val="FF0000"/>
          <w:u w:val="single"/>
        </w:rPr>
        <w:t xml:space="preserve">de </w:t>
      </w:r>
    </w:p>
    <w:p w14:paraId="560A63BE" w14:textId="77777777" w:rsidR="0072501F" w:rsidRPr="00E56C10" w:rsidRDefault="00FB295B" w:rsidP="00E56C10">
      <w:pPr>
        <w:tabs>
          <w:tab w:val="left" w:pos="1560"/>
        </w:tabs>
        <w:spacing w:before="140"/>
        <w:ind w:left="558"/>
        <w:rPr>
          <w:b/>
          <w:sz w:val="24"/>
          <w:u w:val="single"/>
        </w:rPr>
      </w:pPr>
      <w:r w:rsidRPr="00E56C10">
        <w:rPr>
          <w:b/>
          <w:sz w:val="24"/>
          <w:u w:val="single"/>
        </w:rPr>
        <w:t>Observations</w:t>
      </w:r>
    </w:p>
    <w:tbl>
      <w:tblPr>
        <w:tblStyle w:val="TableNormal"/>
        <w:tblpPr w:leftFromText="141" w:rightFromText="141" w:vertAnchor="text" w:horzAnchor="margin" w:tblpY="3431"/>
        <w:tblW w:w="0" w:type="auto"/>
        <w:tblLayout w:type="fixed"/>
        <w:tblLook w:val="01E0" w:firstRow="1" w:lastRow="1" w:firstColumn="1" w:lastColumn="1" w:noHBand="0" w:noVBand="0"/>
      </w:tblPr>
      <w:tblGrid>
        <w:gridCol w:w="3175"/>
        <w:gridCol w:w="3119"/>
        <w:gridCol w:w="3069"/>
      </w:tblGrid>
      <w:tr w:rsidR="00E56C10" w:rsidRPr="00E56C10" w14:paraId="7999772A" w14:textId="77777777" w:rsidTr="00E56C10">
        <w:trPr>
          <w:trHeight w:val="678"/>
        </w:trPr>
        <w:tc>
          <w:tcPr>
            <w:tcW w:w="3175" w:type="dxa"/>
          </w:tcPr>
          <w:p w14:paraId="67A14F8E" w14:textId="77777777" w:rsidR="00E56C10" w:rsidRPr="00E56C10" w:rsidRDefault="00532762" w:rsidP="00E56C10">
            <w:pPr>
              <w:pStyle w:val="TableParagraph"/>
              <w:spacing w:before="19"/>
              <w:ind w:left="200"/>
              <w:rPr>
                <w:sz w:val="20"/>
                <w:u w:val="single"/>
              </w:rPr>
            </w:pPr>
            <w:r>
              <w:rPr>
                <w:noProof/>
                <w:spacing w:val="95"/>
                <w:position w:val="3"/>
                <w:sz w:val="20"/>
                <w:lang w:bidi="ar-SA"/>
              </w:rPr>
              <w:pict w14:anchorId="08110F7D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0" type="#_x0000_t202" style="position:absolute;left:0;text-align:left;margin-left:11pt;margin-top:30.1pt;width:18.15pt;height:17.55pt;z-index:251663872">
                  <v:textbox>
                    <w:txbxContent>
                      <w:p w14:paraId="4A2D61A6" w14:textId="77777777" w:rsidR="005F1BC0" w:rsidRDefault="005F1BC0">
                        <w:r>
                          <w:rPr>
                            <w:noProof/>
                            <w:lang w:bidi="ar-SA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 w:rsidR="00E56C10" w:rsidRPr="00E56C10">
              <w:rPr>
                <w:sz w:val="20"/>
                <w:u w:val="single"/>
              </w:rPr>
              <w:t>On étale de la poudre de chlorure d’argent sur un papier filtre</w:t>
            </w:r>
          </w:p>
        </w:tc>
        <w:tc>
          <w:tcPr>
            <w:tcW w:w="3119" w:type="dxa"/>
          </w:tcPr>
          <w:p w14:paraId="3275EB21" w14:textId="77777777" w:rsidR="00E56C10" w:rsidRPr="00E56C10" w:rsidRDefault="00532762" w:rsidP="00E56C10">
            <w:pPr>
              <w:pStyle w:val="TableParagraph"/>
              <w:ind w:left="109"/>
              <w:rPr>
                <w:sz w:val="20"/>
                <w:u w:val="single"/>
              </w:rPr>
            </w:pPr>
            <w:r>
              <w:rPr>
                <w:noProof/>
                <w:spacing w:val="95"/>
                <w:position w:val="3"/>
                <w:sz w:val="20"/>
                <w:lang w:bidi="ar-SA"/>
              </w:rPr>
              <w:pict w14:anchorId="118BF200">
                <v:shape id="_x0000_s1042" type="#_x0000_t202" style="position:absolute;left:0;text-align:left;margin-left:52pt;margin-top:30.1pt;width:22.55pt;height:22.55pt;z-index:251665920;mso-position-horizontal-relative:text;mso-position-vertical-relative:text">
                  <v:textbox>
                    <w:txbxContent>
                      <w:p w14:paraId="2FBACB71" w14:textId="77777777" w:rsidR="005F1BC0" w:rsidRDefault="005F1BC0">
                        <w:r>
                          <w:t>2</w:t>
                        </w:r>
                      </w:p>
                    </w:txbxContent>
                  </v:textbox>
                </v:shape>
              </w:pict>
            </w:r>
            <w:r w:rsidR="00E56C10" w:rsidRPr="00E56C10">
              <w:rPr>
                <w:sz w:val="20"/>
                <w:u w:val="single"/>
              </w:rPr>
              <w:t>On recouvre une partie de la poudre d’argent avec une plaque opaque</w:t>
            </w:r>
          </w:p>
        </w:tc>
        <w:tc>
          <w:tcPr>
            <w:tcW w:w="3069" w:type="dxa"/>
          </w:tcPr>
          <w:p w14:paraId="70CA2415" w14:textId="77777777" w:rsidR="00E56C10" w:rsidRPr="00E56C10" w:rsidRDefault="00E56C10" w:rsidP="00E56C10">
            <w:pPr>
              <w:pStyle w:val="TableParagraph"/>
              <w:spacing w:line="221" w:lineRule="exact"/>
              <w:ind w:left="110"/>
              <w:rPr>
                <w:sz w:val="20"/>
                <w:u w:val="single"/>
              </w:rPr>
            </w:pPr>
            <w:r w:rsidRPr="00E56C10">
              <w:rPr>
                <w:sz w:val="20"/>
                <w:u w:val="single"/>
              </w:rPr>
              <w:t>La partie exposée à la lumière a</w:t>
            </w:r>
          </w:p>
          <w:p w14:paraId="15D72454" w14:textId="77777777" w:rsidR="00E56C10" w:rsidRPr="00E56C10" w:rsidRDefault="00532762" w:rsidP="00E56C10">
            <w:pPr>
              <w:pStyle w:val="TableParagraph"/>
              <w:spacing w:before="4" w:line="228" w:lineRule="exact"/>
              <w:ind w:left="110"/>
              <w:rPr>
                <w:sz w:val="20"/>
                <w:u w:val="single"/>
              </w:rPr>
            </w:pPr>
            <w:r>
              <w:rPr>
                <w:noProof/>
                <w:spacing w:val="95"/>
                <w:position w:val="3"/>
                <w:sz w:val="20"/>
                <w:lang w:bidi="ar-SA"/>
              </w:rPr>
              <w:pict w14:anchorId="40CF9755">
                <v:shape id="_x0000_s1043" type="#_x0000_t202" style="position:absolute;left:0;text-align:left;margin-left:159.6pt;margin-top:19.05pt;width:20.65pt;height:22.55pt;z-index:251666944;mso-position-horizontal-relative:text;mso-position-vertical-relative:text">
                  <v:textbox>
                    <w:txbxContent>
                      <w:p w14:paraId="341FAB32" w14:textId="77777777" w:rsidR="005F1BC0" w:rsidRDefault="005F1BC0">
                        <w:r>
                          <w:t>2</w:t>
                        </w:r>
                      </w:p>
                    </w:txbxContent>
                  </v:textbox>
                </v:shape>
              </w:pict>
            </w:r>
            <w:r w:rsidR="00E56C10" w:rsidRPr="00E56C10">
              <w:rPr>
                <w:sz w:val="20"/>
                <w:u w:val="single"/>
              </w:rPr>
              <w:t>noirci alors que la partie couverte reste blanche.</w:t>
            </w:r>
          </w:p>
        </w:tc>
      </w:tr>
    </w:tbl>
    <w:p w14:paraId="0F7D7F7F" w14:textId="77777777" w:rsidR="0072501F" w:rsidRPr="002F402B" w:rsidRDefault="00532762" w:rsidP="005F1BC0">
      <w:pPr>
        <w:rPr>
          <w:sz w:val="24"/>
        </w:rPr>
        <w:sectPr w:rsidR="0072501F" w:rsidRPr="002F402B" w:rsidSect="00F949F0">
          <w:headerReference w:type="default" r:id="rId9"/>
          <w:footerReference w:type="default" r:id="rId10"/>
          <w:pgSz w:w="11910" w:h="16840"/>
          <w:pgMar w:top="1320" w:right="286" w:bottom="1240" w:left="1220" w:header="0" w:footer="1058" w:gutter="0"/>
          <w:cols w:space="720"/>
        </w:sectPr>
      </w:pPr>
      <w:r>
        <w:rPr>
          <w:noProof/>
          <w:spacing w:val="95"/>
          <w:position w:val="3"/>
          <w:sz w:val="20"/>
          <w:lang w:bidi="ar-SA"/>
        </w:rPr>
        <w:pict w14:anchorId="76ED6D98">
          <v:shape id="_x0000_s1041" type="#_x0000_t202" style="position:absolute;margin-left:356.55pt;margin-top:206.65pt;width:18.15pt;height:17.55pt;z-index:251664896;mso-position-horizontal-relative:text;mso-position-vertical-relative:text">
            <v:textbox>
              <w:txbxContent>
                <w:p w14:paraId="57868B17" w14:textId="77777777" w:rsidR="005F1BC0" w:rsidRDefault="005F1BC0" w:rsidP="005F1BC0">
                  <w:r>
                    <w:t>1</w:t>
                  </w:r>
                </w:p>
              </w:txbxContent>
            </v:textbox>
          </v:shape>
        </w:pict>
      </w:r>
      <w:r w:rsidR="005F1BC0">
        <w:rPr>
          <w:noProof/>
          <w:spacing w:val="95"/>
          <w:position w:val="3"/>
          <w:sz w:val="20"/>
          <w:lang w:bidi="ar-SA"/>
        </w:rPr>
        <w:drawing>
          <wp:anchor distT="0" distB="0" distL="114300" distR="114300" simplePos="0" relativeHeight="251662848" behindDoc="0" locked="0" layoutInCell="1" allowOverlap="1" wp14:anchorId="0D9258A2" wp14:editId="60E8F58E">
            <wp:simplePos x="0" y="0"/>
            <wp:positionH relativeFrom="margin">
              <wp:posOffset>-75565</wp:posOffset>
            </wp:positionH>
            <wp:positionV relativeFrom="margin">
              <wp:posOffset>5904230</wp:posOffset>
            </wp:positionV>
            <wp:extent cx="6597650" cy="1470660"/>
            <wp:effectExtent l="0" t="0" r="0" b="0"/>
            <wp:wrapSquare wrapText="bothSides"/>
            <wp:docPr id="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97650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F402B" w:rsidRPr="002F402B">
        <w:rPr>
          <w:sz w:val="24"/>
        </w:rPr>
        <w:t>on forme un précipité de chlorure d’argent dans deux tubes à essais en ajoutant quelques gouttes de nitrate d’argent à une solution de chlorure de sodium</w:t>
      </w:r>
      <w:r w:rsidR="002F402B">
        <w:rPr>
          <w:sz w:val="24"/>
        </w:rPr>
        <w:t> ; le premier tube est expose à la</w:t>
      </w:r>
      <w:r w:rsidR="005F1BC0">
        <w:rPr>
          <w:sz w:val="24"/>
        </w:rPr>
        <w:t xml:space="preserve"> lumière</w:t>
      </w:r>
      <w:r w:rsidR="002F402B">
        <w:rPr>
          <w:sz w:val="24"/>
        </w:rPr>
        <w:t> </w:t>
      </w:r>
      <w:proofErr w:type="gramStart"/>
      <w:r w:rsidR="002F402B">
        <w:rPr>
          <w:sz w:val="24"/>
        </w:rPr>
        <w:t>:le</w:t>
      </w:r>
      <w:proofErr w:type="gramEnd"/>
      <w:r w:rsidR="002F402B">
        <w:rPr>
          <w:sz w:val="24"/>
        </w:rPr>
        <w:t xml:space="preserve"> second est place à l’abri de la </w:t>
      </w:r>
      <w:r w:rsidR="005F1BC0">
        <w:rPr>
          <w:sz w:val="24"/>
        </w:rPr>
        <w:t>lumière</w:t>
      </w:r>
    </w:p>
    <w:p w14:paraId="5C90DAB7" w14:textId="77777777" w:rsidR="0072501F" w:rsidRDefault="00FB295B" w:rsidP="00E56C10">
      <w:pPr>
        <w:tabs>
          <w:tab w:val="left" w:pos="6510"/>
        </w:tabs>
        <w:ind w:left="306"/>
        <w:rPr>
          <w:sz w:val="20"/>
        </w:rPr>
      </w:pPr>
      <w:r>
        <w:rPr>
          <w:spacing w:val="95"/>
          <w:position w:val="3"/>
          <w:sz w:val="20"/>
        </w:rPr>
        <w:lastRenderedPageBreak/>
        <w:tab/>
      </w:r>
    </w:p>
    <w:p w14:paraId="3C23856F" w14:textId="77777777" w:rsidR="0072501F" w:rsidRDefault="0072501F">
      <w:pPr>
        <w:pStyle w:val="Corpsdetexte"/>
        <w:spacing w:before="7"/>
        <w:rPr>
          <w:b/>
          <w:sz w:val="8"/>
        </w:rPr>
      </w:pPr>
    </w:p>
    <w:p w14:paraId="39C2BCD4" w14:textId="77777777" w:rsidR="0072501F" w:rsidRDefault="0072501F">
      <w:pPr>
        <w:pStyle w:val="Corpsdetexte"/>
        <w:spacing w:before="11"/>
        <w:rPr>
          <w:b/>
          <w:sz w:val="28"/>
        </w:rPr>
      </w:pPr>
    </w:p>
    <w:p w14:paraId="7ED2F21F" w14:textId="77777777" w:rsidR="0072501F" w:rsidRPr="00E56C10" w:rsidRDefault="00FB295B" w:rsidP="00E56C10">
      <w:pPr>
        <w:pStyle w:val="Titre21"/>
        <w:tabs>
          <w:tab w:val="left" w:pos="559"/>
        </w:tabs>
        <w:spacing w:before="90"/>
        <w:ind w:left="198" w:firstLine="0"/>
        <w:rPr>
          <w:u w:val="single"/>
        </w:rPr>
      </w:pPr>
      <w:r w:rsidRPr="00E56C10">
        <w:rPr>
          <w:u w:val="single"/>
        </w:rPr>
        <w:t>Interprétation :</w:t>
      </w:r>
    </w:p>
    <w:p w14:paraId="7D9F78AF" w14:textId="77777777" w:rsidR="0072501F" w:rsidRDefault="00FB295B">
      <w:pPr>
        <w:pStyle w:val="Corpsdetexte"/>
        <w:spacing w:before="132" w:line="360" w:lineRule="auto"/>
        <w:ind w:left="198" w:right="259"/>
      </w:pPr>
      <w:r>
        <w:t>Sous</w:t>
      </w:r>
      <w:r>
        <w:rPr>
          <w:spacing w:val="-11"/>
        </w:rPr>
        <w:t xml:space="preserve"> </w:t>
      </w:r>
      <w:r>
        <w:t>l’effet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lumière</w:t>
      </w:r>
      <w:r>
        <w:rPr>
          <w:spacing w:val="-9"/>
        </w:rPr>
        <w:t xml:space="preserve"> </w:t>
      </w:r>
      <w:r>
        <w:t>solaire,</w:t>
      </w:r>
      <w:r>
        <w:rPr>
          <w:spacing w:val="-11"/>
        </w:rPr>
        <w:t xml:space="preserve"> </w:t>
      </w:r>
      <w:r>
        <w:t>le</w:t>
      </w:r>
      <w:r>
        <w:rPr>
          <w:spacing w:val="-9"/>
        </w:rPr>
        <w:t xml:space="preserve"> </w:t>
      </w:r>
      <w:r>
        <w:t>chlorure</w:t>
      </w:r>
      <w:r>
        <w:rPr>
          <w:spacing w:val="-12"/>
        </w:rPr>
        <w:t xml:space="preserve"> </w:t>
      </w:r>
      <w:r>
        <w:t>d’argent</w:t>
      </w:r>
      <w:r>
        <w:rPr>
          <w:spacing w:val="-11"/>
        </w:rPr>
        <w:t xml:space="preserve"> </w:t>
      </w:r>
      <w:r>
        <w:t>noircit</w:t>
      </w:r>
      <w:r>
        <w:rPr>
          <w:spacing w:val="2"/>
        </w:rPr>
        <w:t xml:space="preserve"> </w:t>
      </w:r>
      <w:r>
        <w:t>:</w:t>
      </w:r>
      <w:r>
        <w:rPr>
          <w:spacing w:val="-10"/>
        </w:rPr>
        <w:t xml:space="preserve"> </w:t>
      </w:r>
      <w:r>
        <w:t>elle</w:t>
      </w:r>
      <w:r>
        <w:rPr>
          <w:spacing w:val="-12"/>
        </w:rPr>
        <w:t xml:space="preserve"> </w:t>
      </w:r>
      <w:r>
        <w:t>est</w:t>
      </w:r>
      <w:r>
        <w:rPr>
          <w:spacing w:val="-10"/>
        </w:rPr>
        <w:t xml:space="preserve"> </w:t>
      </w:r>
      <w:r>
        <w:t>sensible</w:t>
      </w:r>
      <w:r>
        <w:rPr>
          <w:spacing w:val="-12"/>
        </w:rPr>
        <w:t xml:space="preserve"> </w:t>
      </w:r>
      <w:r>
        <w:t>à</w:t>
      </w:r>
      <w:r>
        <w:rPr>
          <w:spacing w:val="-12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lumière.</w:t>
      </w:r>
      <w:r>
        <w:rPr>
          <w:spacing w:val="-11"/>
        </w:rPr>
        <w:t xml:space="preserve"> </w:t>
      </w:r>
      <w:r>
        <w:t>Elle a subi une transformation : c’est un récepteur de</w:t>
      </w:r>
      <w:r>
        <w:rPr>
          <w:spacing w:val="-6"/>
        </w:rPr>
        <w:t xml:space="preserve"> </w:t>
      </w:r>
      <w:r>
        <w:t>lumière.</w:t>
      </w:r>
    </w:p>
    <w:p w14:paraId="69E5C14A" w14:textId="77777777" w:rsidR="0072501F" w:rsidRPr="00822956" w:rsidRDefault="00FB295B">
      <w:pPr>
        <w:pStyle w:val="Corpsdetexte"/>
        <w:spacing w:line="360" w:lineRule="auto"/>
        <w:ind w:left="198"/>
        <w:rPr>
          <w:color w:val="FF0000"/>
        </w:rPr>
      </w:pPr>
      <w:r>
        <w:t>De</w:t>
      </w:r>
      <w:r>
        <w:rPr>
          <w:spacing w:val="-17"/>
        </w:rPr>
        <w:t xml:space="preserve"> </w:t>
      </w:r>
      <w:r>
        <w:t>même,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peau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Michel</w:t>
      </w:r>
      <w:r>
        <w:rPr>
          <w:spacing w:val="-14"/>
        </w:rPr>
        <w:t xml:space="preserve"> </w:t>
      </w:r>
      <w:r>
        <w:t>devient</w:t>
      </w:r>
      <w:r>
        <w:rPr>
          <w:spacing w:val="-16"/>
        </w:rPr>
        <w:t xml:space="preserve"> </w:t>
      </w:r>
      <w:r>
        <w:t>brune</w:t>
      </w:r>
      <w:r>
        <w:rPr>
          <w:spacing w:val="-17"/>
        </w:rPr>
        <w:t xml:space="preserve"> </w:t>
      </w:r>
      <w:r>
        <w:t>ou</w:t>
      </w:r>
      <w:r>
        <w:rPr>
          <w:spacing w:val="-15"/>
        </w:rPr>
        <w:t xml:space="preserve"> </w:t>
      </w:r>
      <w:r>
        <w:t>bronzée</w:t>
      </w:r>
      <w:r>
        <w:rPr>
          <w:spacing w:val="-16"/>
        </w:rPr>
        <w:t xml:space="preserve"> </w:t>
      </w:r>
      <w:r>
        <w:t>lorsqu’elle</w:t>
      </w:r>
      <w:r>
        <w:rPr>
          <w:spacing w:val="-17"/>
        </w:rPr>
        <w:t xml:space="preserve"> </w:t>
      </w:r>
      <w:r>
        <w:t>est</w:t>
      </w:r>
      <w:r>
        <w:rPr>
          <w:spacing w:val="-12"/>
        </w:rPr>
        <w:t xml:space="preserve"> </w:t>
      </w:r>
      <w:r>
        <w:t>exposée</w:t>
      </w:r>
      <w:r>
        <w:rPr>
          <w:spacing w:val="-13"/>
        </w:rPr>
        <w:t xml:space="preserve"> </w:t>
      </w:r>
      <w:r>
        <w:t>à</w:t>
      </w:r>
      <w:r>
        <w:rPr>
          <w:spacing w:val="-17"/>
        </w:rPr>
        <w:t xml:space="preserve"> </w:t>
      </w:r>
      <w:r>
        <w:t>lumière</w:t>
      </w:r>
      <w:r>
        <w:rPr>
          <w:spacing w:val="-16"/>
        </w:rPr>
        <w:t xml:space="preserve"> </w:t>
      </w:r>
      <w:r>
        <w:t xml:space="preserve">solaire : c’est </w:t>
      </w:r>
      <w:r w:rsidRPr="00822956">
        <w:rPr>
          <w:color w:val="FF0000"/>
        </w:rPr>
        <w:t>un récepteur de</w:t>
      </w:r>
      <w:r w:rsidRPr="00822956">
        <w:rPr>
          <w:color w:val="FF0000"/>
          <w:spacing w:val="-4"/>
        </w:rPr>
        <w:t xml:space="preserve"> </w:t>
      </w:r>
      <w:r w:rsidRPr="00822956">
        <w:rPr>
          <w:color w:val="FF0000"/>
        </w:rPr>
        <w:t>lumière</w:t>
      </w:r>
    </w:p>
    <w:p w14:paraId="2E352D7E" w14:textId="77777777" w:rsidR="0072501F" w:rsidRDefault="0072501F">
      <w:pPr>
        <w:pStyle w:val="Corpsdetexte"/>
        <w:spacing w:before="6"/>
        <w:rPr>
          <w:sz w:val="36"/>
        </w:rPr>
      </w:pPr>
    </w:p>
    <w:p w14:paraId="491F0D0B" w14:textId="77777777" w:rsidR="0072501F" w:rsidRPr="00E56C10" w:rsidRDefault="00FB295B" w:rsidP="00E56C10">
      <w:pPr>
        <w:pStyle w:val="Titre21"/>
        <w:tabs>
          <w:tab w:val="left" w:pos="1560"/>
        </w:tabs>
        <w:ind w:left="142" w:firstLine="0"/>
        <w:jc w:val="both"/>
        <w:rPr>
          <w:u w:val="single"/>
        </w:rPr>
      </w:pPr>
      <w:r w:rsidRPr="00E56C10">
        <w:rPr>
          <w:color w:val="FF0000"/>
          <w:u w:val="single"/>
        </w:rPr>
        <w:t>Définition</w:t>
      </w:r>
      <w:r w:rsidRPr="00E56C10">
        <w:rPr>
          <w:color w:val="FF0000"/>
          <w:spacing w:val="1"/>
          <w:u w:val="single"/>
        </w:rPr>
        <w:t xml:space="preserve"> </w:t>
      </w:r>
      <w:r w:rsidRPr="00E56C10">
        <w:rPr>
          <w:u w:val="single"/>
        </w:rPr>
        <w:t>:</w:t>
      </w:r>
    </w:p>
    <w:p w14:paraId="474449C5" w14:textId="77777777" w:rsidR="0072501F" w:rsidRPr="00822956" w:rsidRDefault="00FB295B">
      <w:pPr>
        <w:spacing w:before="132"/>
        <w:ind w:left="198"/>
        <w:rPr>
          <w:i/>
          <w:color w:val="FF0000"/>
          <w:sz w:val="24"/>
        </w:rPr>
      </w:pPr>
      <w:r w:rsidRPr="00822956">
        <w:rPr>
          <w:i/>
          <w:color w:val="FF0000"/>
          <w:sz w:val="24"/>
        </w:rPr>
        <w:t>On appelle récepteur de lumière, tout objet ou dispositif sensible à la lumière.</w:t>
      </w:r>
    </w:p>
    <w:p w14:paraId="21CEDE30" w14:textId="77777777" w:rsidR="0072501F" w:rsidRPr="00822956" w:rsidRDefault="0072501F">
      <w:pPr>
        <w:pStyle w:val="Corpsdetexte"/>
        <w:rPr>
          <w:i/>
          <w:color w:val="FF0000"/>
          <w:sz w:val="26"/>
        </w:rPr>
      </w:pPr>
    </w:p>
    <w:p w14:paraId="182EA631" w14:textId="77777777" w:rsidR="0072501F" w:rsidRDefault="0072501F">
      <w:pPr>
        <w:pStyle w:val="Corpsdetexte"/>
        <w:spacing w:before="5"/>
        <w:rPr>
          <w:i/>
          <w:sz w:val="22"/>
        </w:rPr>
      </w:pPr>
    </w:p>
    <w:p w14:paraId="50AA559B" w14:textId="77777777" w:rsidR="0072501F" w:rsidRPr="00E56C10" w:rsidRDefault="00FB295B" w:rsidP="00E56C10">
      <w:pPr>
        <w:pStyle w:val="Titre21"/>
        <w:numPr>
          <w:ilvl w:val="0"/>
          <w:numId w:val="8"/>
        </w:numPr>
        <w:tabs>
          <w:tab w:val="left" w:pos="1560"/>
        </w:tabs>
        <w:rPr>
          <w:color w:val="FF0000"/>
          <w:u w:val="single"/>
        </w:rPr>
      </w:pPr>
      <w:r w:rsidRPr="00E56C10">
        <w:rPr>
          <w:color w:val="FF0000"/>
          <w:u w:val="single"/>
        </w:rPr>
        <w:t>Exemples</w:t>
      </w:r>
      <w:r w:rsidRPr="00E56C10">
        <w:rPr>
          <w:color w:val="FF0000"/>
          <w:spacing w:val="-1"/>
          <w:u w:val="single"/>
        </w:rPr>
        <w:t xml:space="preserve"> </w:t>
      </w:r>
      <w:r w:rsidRPr="00E56C10">
        <w:rPr>
          <w:color w:val="FF0000"/>
          <w:u w:val="single"/>
        </w:rPr>
        <w:t>:</w:t>
      </w:r>
    </w:p>
    <w:p w14:paraId="31A2F0CE" w14:textId="77777777" w:rsidR="0072501F" w:rsidRPr="00E56C10" w:rsidRDefault="00FB295B">
      <w:pPr>
        <w:pStyle w:val="Paragraphedeliste"/>
        <w:numPr>
          <w:ilvl w:val="3"/>
          <w:numId w:val="6"/>
        </w:numPr>
        <w:tabs>
          <w:tab w:val="left" w:pos="1740"/>
        </w:tabs>
        <w:spacing w:before="140"/>
        <w:rPr>
          <w:b/>
          <w:sz w:val="24"/>
          <w:u w:val="single"/>
        </w:rPr>
      </w:pPr>
      <w:r w:rsidRPr="00E56C10">
        <w:rPr>
          <w:noProof/>
          <w:u w:val="single"/>
          <w:lang w:bidi="ar-SA"/>
        </w:rPr>
        <w:drawing>
          <wp:anchor distT="0" distB="0" distL="0" distR="0" simplePos="0" relativeHeight="251655680" behindDoc="1" locked="0" layoutInCell="1" allowOverlap="1" wp14:anchorId="4EEDD8E9" wp14:editId="2821C8B5">
            <wp:simplePos x="0" y="0"/>
            <wp:positionH relativeFrom="page">
              <wp:posOffset>1222288</wp:posOffset>
            </wp:positionH>
            <wp:positionV relativeFrom="paragraph">
              <wp:posOffset>350686</wp:posOffset>
            </wp:positionV>
            <wp:extent cx="1352550" cy="1257300"/>
            <wp:effectExtent l="0" t="0" r="0" b="0"/>
            <wp:wrapTopAndBottom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jpeg">
                      <a:hlinkClick r:id="rId11"/>
                    </pic:cNvPr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56C10">
        <w:rPr>
          <w:noProof/>
          <w:u w:val="single"/>
          <w:lang w:bidi="ar-SA"/>
        </w:rPr>
        <w:drawing>
          <wp:anchor distT="0" distB="0" distL="0" distR="0" simplePos="0" relativeHeight="251656704" behindDoc="1" locked="0" layoutInCell="1" allowOverlap="1" wp14:anchorId="4F154CB2" wp14:editId="6A966EB3">
            <wp:simplePos x="0" y="0"/>
            <wp:positionH relativeFrom="page">
              <wp:posOffset>3032760</wp:posOffset>
            </wp:positionH>
            <wp:positionV relativeFrom="paragraph">
              <wp:posOffset>350686</wp:posOffset>
            </wp:positionV>
            <wp:extent cx="1498158" cy="1363884"/>
            <wp:effectExtent l="0" t="0" r="0" b="0"/>
            <wp:wrapTopAndBottom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jpeg">
                      <a:hlinkClick r:id="rId11"/>
                    </pic:cNvPr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158" cy="1363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56C10">
        <w:rPr>
          <w:noProof/>
          <w:u w:val="single"/>
          <w:lang w:bidi="ar-SA"/>
        </w:rPr>
        <w:drawing>
          <wp:anchor distT="0" distB="0" distL="0" distR="0" simplePos="0" relativeHeight="251657728" behindDoc="1" locked="0" layoutInCell="1" allowOverlap="1" wp14:anchorId="5D8A65A2" wp14:editId="64213FB8">
            <wp:simplePos x="0" y="0"/>
            <wp:positionH relativeFrom="page">
              <wp:posOffset>5045964</wp:posOffset>
            </wp:positionH>
            <wp:positionV relativeFrom="paragraph">
              <wp:posOffset>350686</wp:posOffset>
            </wp:positionV>
            <wp:extent cx="1324394" cy="1428750"/>
            <wp:effectExtent l="0" t="0" r="0" b="0"/>
            <wp:wrapTopAndBottom/>
            <wp:docPr id="1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jpeg">
                      <a:hlinkClick r:id="rId11"/>
                    </pic:cNvPr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394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56C10">
        <w:rPr>
          <w:b/>
          <w:sz w:val="24"/>
          <w:u w:val="single"/>
        </w:rPr>
        <w:t>Les récepteurs</w:t>
      </w:r>
      <w:r w:rsidRPr="00E56C10">
        <w:rPr>
          <w:b/>
          <w:spacing w:val="-1"/>
          <w:sz w:val="24"/>
          <w:u w:val="single"/>
        </w:rPr>
        <w:t xml:space="preserve"> </w:t>
      </w:r>
      <w:r w:rsidRPr="00E56C10">
        <w:rPr>
          <w:b/>
          <w:sz w:val="24"/>
          <w:u w:val="single"/>
        </w:rPr>
        <w:t>naturels</w:t>
      </w:r>
    </w:p>
    <w:p w14:paraId="52FCCBFA" w14:textId="77777777" w:rsidR="0072501F" w:rsidRDefault="0072501F">
      <w:pPr>
        <w:pStyle w:val="Corpsdetexte"/>
        <w:spacing w:before="1"/>
        <w:rPr>
          <w:b/>
          <w:sz w:val="2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3116"/>
        <w:gridCol w:w="3032"/>
        <w:gridCol w:w="3103"/>
      </w:tblGrid>
      <w:tr w:rsidR="0072501F" w14:paraId="2DF65000" w14:textId="77777777">
        <w:trPr>
          <w:trHeight w:val="1689"/>
        </w:trPr>
        <w:tc>
          <w:tcPr>
            <w:tcW w:w="3116" w:type="dxa"/>
          </w:tcPr>
          <w:p w14:paraId="472A180D" w14:textId="77777777" w:rsidR="0072501F" w:rsidRDefault="00FB295B">
            <w:pPr>
              <w:pStyle w:val="TableParagraph"/>
              <w:spacing w:before="79"/>
              <w:ind w:left="200" w:right="105"/>
              <w:jc w:val="both"/>
              <w:rPr>
                <w:sz w:val="20"/>
              </w:rPr>
            </w:pPr>
            <w:r>
              <w:rPr>
                <w:sz w:val="20"/>
              </w:rPr>
              <w:t>L’œil : la rétine est excitée par la lumière provenant des objets qui pénètre dans l’œil.</w:t>
            </w:r>
          </w:p>
        </w:tc>
        <w:tc>
          <w:tcPr>
            <w:tcW w:w="3032" w:type="dxa"/>
          </w:tcPr>
          <w:p w14:paraId="34E98995" w14:textId="77777777" w:rsidR="0072501F" w:rsidRDefault="00FB295B">
            <w:pPr>
              <w:pStyle w:val="TableParagraph"/>
              <w:spacing w:line="237" w:lineRule="auto"/>
              <w:ind w:left="108"/>
              <w:rPr>
                <w:sz w:val="20"/>
              </w:rPr>
            </w:pPr>
            <w:r>
              <w:rPr>
                <w:sz w:val="20"/>
              </w:rPr>
              <w:t>La peau : exposée aux rayons solaires fabrique de la vitamine D.</w:t>
            </w:r>
          </w:p>
        </w:tc>
        <w:tc>
          <w:tcPr>
            <w:tcW w:w="3103" w:type="dxa"/>
          </w:tcPr>
          <w:p w14:paraId="7E4FF151" w14:textId="77777777" w:rsidR="0072501F" w:rsidRDefault="00FB295B">
            <w:pPr>
              <w:pStyle w:val="TableParagraph"/>
              <w:spacing w:before="79" w:line="360" w:lineRule="auto"/>
              <w:ind w:left="110" w:right="196"/>
              <w:jc w:val="both"/>
              <w:rPr>
                <w:sz w:val="20"/>
              </w:rPr>
            </w:pPr>
            <w:r>
              <w:rPr>
                <w:sz w:val="20"/>
              </w:rPr>
              <w:t>Les feuilles de plantes vertes : il se produit une réaction de photosynthèse lorsque les feuilles vertes sont exposées à la lumière</w:t>
            </w:r>
          </w:p>
          <w:p w14:paraId="5BE9A89C" w14:textId="77777777" w:rsidR="0072501F" w:rsidRDefault="00FB295B">
            <w:pPr>
              <w:pStyle w:val="TableParagraph"/>
              <w:spacing w:before="1" w:line="210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solaire.</w:t>
            </w:r>
          </w:p>
        </w:tc>
      </w:tr>
    </w:tbl>
    <w:p w14:paraId="5D67D5FB" w14:textId="77777777" w:rsidR="00822956" w:rsidRDefault="00822956">
      <w:pPr>
        <w:pStyle w:val="Paragraphedeliste"/>
        <w:numPr>
          <w:ilvl w:val="3"/>
          <w:numId w:val="6"/>
        </w:numPr>
        <w:tabs>
          <w:tab w:val="left" w:pos="739"/>
        </w:tabs>
        <w:ind w:left="738"/>
        <w:rPr>
          <w:b/>
          <w:sz w:val="24"/>
        </w:rPr>
      </w:pPr>
    </w:p>
    <w:p w14:paraId="7388F10C" w14:textId="77777777" w:rsidR="00822956" w:rsidRPr="00E56C10" w:rsidRDefault="00FB295B" w:rsidP="00822956">
      <w:pPr>
        <w:pStyle w:val="Paragraphedeliste"/>
        <w:numPr>
          <w:ilvl w:val="3"/>
          <w:numId w:val="6"/>
        </w:numPr>
        <w:tabs>
          <w:tab w:val="left" w:pos="739"/>
        </w:tabs>
        <w:ind w:left="738"/>
        <w:rPr>
          <w:b/>
          <w:sz w:val="24"/>
          <w:u w:val="single"/>
        </w:rPr>
      </w:pPr>
      <w:r w:rsidRPr="00E56C10">
        <w:rPr>
          <w:b/>
          <w:sz w:val="24"/>
          <w:u w:val="single"/>
        </w:rPr>
        <w:t>Les récepteurs</w:t>
      </w:r>
      <w:r w:rsidRPr="00E56C10">
        <w:rPr>
          <w:b/>
          <w:spacing w:val="-1"/>
          <w:sz w:val="24"/>
          <w:u w:val="single"/>
        </w:rPr>
        <w:t xml:space="preserve"> </w:t>
      </w:r>
      <w:r w:rsidRPr="00E56C10">
        <w:rPr>
          <w:b/>
          <w:sz w:val="24"/>
          <w:u w:val="single"/>
        </w:rPr>
        <w:t>artificiels</w:t>
      </w:r>
    </w:p>
    <w:p w14:paraId="679444A8" w14:textId="77777777" w:rsidR="00822956" w:rsidRDefault="00822956" w:rsidP="00822956">
      <w:pPr>
        <w:rPr>
          <w:sz w:val="24"/>
        </w:rPr>
      </w:pPr>
    </w:p>
    <w:p w14:paraId="3E1ABF11" w14:textId="77777777" w:rsidR="00822956" w:rsidRPr="00822956" w:rsidRDefault="00822956" w:rsidP="00822956">
      <w:pPr>
        <w:pStyle w:val="Paragraphedeliste"/>
        <w:numPr>
          <w:ilvl w:val="0"/>
          <w:numId w:val="7"/>
        </w:numPr>
        <w:tabs>
          <w:tab w:val="left" w:pos="902"/>
        </w:tabs>
        <w:rPr>
          <w:sz w:val="24"/>
        </w:rPr>
      </w:pPr>
      <w:r w:rsidRPr="00822956">
        <w:rPr>
          <w:sz w:val="24"/>
        </w:rPr>
        <w:t>Substances chimiques : chlorure d’argent dans les pellicules photographiques, certains médicaments</w:t>
      </w:r>
    </w:p>
    <w:p w14:paraId="2320C772" w14:textId="77777777" w:rsidR="00822956" w:rsidRPr="00822956" w:rsidRDefault="00822956" w:rsidP="00822956">
      <w:pPr>
        <w:pStyle w:val="Paragraphedeliste"/>
        <w:numPr>
          <w:ilvl w:val="0"/>
          <w:numId w:val="7"/>
        </w:numPr>
        <w:tabs>
          <w:tab w:val="left" w:pos="699"/>
        </w:tabs>
        <w:spacing w:before="100"/>
        <w:rPr>
          <w:sz w:val="24"/>
        </w:rPr>
      </w:pPr>
      <w:r w:rsidRPr="00822956">
        <w:rPr>
          <w:sz w:val="24"/>
        </w:rPr>
        <w:t>Autres : les lunettes</w:t>
      </w:r>
      <w:r w:rsidRPr="00822956">
        <w:rPr>
          <w:spacing w:val="-1"/>
          <w:sz w:val="24"/>
        </w:rPr>
        <w:t xml:space="preserve"> </w:t>
      </w:r>
      <w:r w:rsidRPr="00822956">
        <w:rPr>
          <w:sz w:val="24"/>
        </w:rPr>
        <w:t>photosensibles.</w:t>
      </w:r>
    </w:p>
    <w:p w14:paraId="3B9012D7" w14:textId="77777777" w:rsidR="00F949F0" w:rsidRPr="00822956" w:rsidRDefault="00F949F0" w:rsidP="00F949F0">
      <w:pPr>
        <w:pStyle w:val="Paragraphedeliste"/>
        <w:numPr>
          <w:ilvl w:val="0"/>
          <w:numId w:val="7"/>
        </w:numPr>
        <w:tabs>
          <w:tab w:val="left" w:pos="993"/>
        </w:tabs>
        <w:spacing w:line="290" w:lineRule="exact"/>
        <w:rPr>
          <w:sz w:val="24"/>
        </w:rPr>
      </w:pPr>
      <w:r w:rsidRPr="00822956">
        <w:rPr>
          <w:sz w:val="24"/>
        </w:rPr>
        <w:t>cellules photovoltaïques ou plaque</w:t>
      </w:r>
      <w:r w:rsidRPr="00822956">
        <w:rPr>
          <w:spacing w:val="-2"/>
          <w:sz w:val="24"/>
        </w:rPr>
        <w:t xml:space="preserve"> </w:t>
      </w:r>
      <w:r w:rsidRPr="00822956">
        <w:rPr>
          <w:sz w:val="24"/>
        </w:rPr>
        <w:t>solaire</w:t>
      </w:r>
    </w:p>
    <w:p w14:paraId="212FA550" w14:textId="77777777" w:rsidR="00822956" w:rsidRDefault="00822956" w:rsidP="00822956">
      <w:pPr>
        <w:pStyle w:val="Corpsdetexte"/>
        <w:rPr>
          <w:sz w:val="28"/>
        </w:rPr>
      </w:pPr>
    </w:p>
    <w:p w14:paraId="3BE5B46C" w14:textId="77777777" w:rsidR="0072501F" w:rsidRDefault="0072501F" w:rsidP="00822956">
      <w:pPr>
        <w:pStyle w:val="Paragraphedeliste"/>
        <w:ind w:left="850" w:firstLine="0"/>
        <w:jc w:val="both"/>
        <w:rPr>
          <w:sz w:val="24"/>
        </w:rPr>
      </w:pPr>
    </w:p>
    <w:p w14:paraId="76475C36" w14:textId="77777777" w:rsidR="00694CCB" w:rsidRDefault="00694CCB" w:rsidP="00822956">
      <w:pPr>
        <w:pStyle w:val="Paragraphedeliste"/>
        <w:ind w:left="850" w:firstLine="0"/>
        <w:jc w:val="both"/>
        <w:rPr>
          <w:sz w:val="24"/>
        </w:rPr>
      </w:pPr>
    </w:p>
    <w:p w14:paraId="2AA980AD" w14:textId="6EE1BAC9" w:rsidR="00694CCB" w:rsidRPr="00694CCB" w:rsidRDefault="007E081F" w:rsidP="00694CCB">
      <w:pPr>
        <w:pStyle w:val="Paragraphedeliste"/>
        <w:ind w:left="850" w:firstLine="0"/>
        <w:jc w:val="center"/>
        <w:rPr>
          <w:b/>
          <w:bCs/>
          <w:sz w:val="24"/>
        </w:rPr>
        <w:sectPr w:rsidR="00694CCB" w:rsidRPr="00694CCB" w:rsidSect="00E56C10">
          <w:pgSz w:w="11910" w:h="16840"/>
          <w:pgMar w:top="426" w:right="1100" w:bottom="568" w:left="1220" w:header="0" w:footer="379" w:gutter="0"/>
          <w:cols w:space="720"/>
          <w:titlePg/>
          <w:docGrid w:linePitch="299"/>
        </w:sectPr>
      </w:pPr>
      <w:r>
        <w:rPr>
          <w:b/>
          <w:bCs/>
          <w:color w:val="FF0000"/>
          <w:sz w:val="28"/>
          <w:szCs w:val="28"/>
          <w:u w:val="single"/>
        </w:rPr>
        <w:t>www.coursfacile.com</w:t>
      </w:r>
    </w:p>
    <w:p w14:paraId="43BA2678" w14:textId="77777777" w:rsidR="0072501F" w:rsidRDefault="0072501F">
      <w:pPr>
        <w:pStyle w:val="Corpsdetexte"/>
        <w:spacing w:before="8"/>
        <w:rPr>
          <w:sz w:val="13"/>
        </w:rPr>
      </w:pPr>
    </w:p>
    <w:p w14:paraId="57629738" w14:textId="77777777" w:rsidR="0072501F" w:rsidRDefault="0072501F">
      <w:pPr>
        <w:pStyle w:val="Corpsdetexte"/>
        <w:spacing w:before="8"/>
        <w:rPr>
          <w:sz w:val="37"/>
        </w:rPr>
      </w:pPr>
    </w:p>
    <w:p w14:paraId="7C502013" w14:textId="77777777" w:rsidR="0072501F" w:rsidRPr="00F949F0" w:rsidRDefault="00F949F0" w:rsidP="005F1BC0">
      <w:pPr>
        <w:pStyle w:val="Titre21"/>
        <w:ind w:left="198" w:firstLine="0"/>
        <w:rPr>
          <w:color w:val="FF0000"/>
          <w:u w:val="single"/>
        </w:rPr>
      </w:pPr>
      <w:proofErr w:type="gramStart"/>
      <w:r w:rsidRPr="00F949F0">
        <w:rPr>
          <w:color w:val="FF0000"/>
          <w:u w:val="single"/>
        </w:rPr>
        <w:t>exercices</w:t>
      </w:r>
      <w:proofErr w:type="gramEnd"/>
      <w:r w:rsidRPr="00F949F0">
        <w:rPr>
          <w:color w:val="FF0000"/>
          <w:u w:val="single"/>
        </w:rPr>
        <w:t xml:space="preserve"> d’applications :</w:t>
      </w:r>
    </w:p>
    <w:p w14:paraId="28EB65DA" w14:textId="77777777" w:rsidR="0072501F" w:rsidRPr="00F949F0" w:rsidRDefault="00FB295B" w:rsidP="005F1BC0">
      <w:pPr>
        <w:pStyle w:val="Paragraphedeliste"/>
        <w:numPr>
          <w:ilvl w:val="0"/>
          <w:numId w:val="3"/>
        </w:numPr>
        <w:tabs>
          <w:tab w:val="left" w:pos="413"/>
        </w:tabs>
        <w:spacing w:before="132"/>
        <w:rPr>
          <w:sz w:val="24"/>
        </w:rPr>
      </w:pPr>
      <w:r>
        <w:rPr>
          <w:sz w:val="24"/>
        </w:rPr>
        <w:t>Mettre une croix dans la case correspondant à la bonne</w:t>
      </w:r>
      <w:r>
        <w:rPr>
          <w:spacing w:val="-3"/>
          <w:sz w:val="24"/>
        </w:rPr>
        <w:t xml:space="preserve"> </w:t>
      </w:r>
      <w:r>
        <w:rPr>
          <w:sz w:val="24"/>
        </w:rPr>
        <w:t>réponse.</w:t>
      </w:r>
    </w:p>
    <w:p w14:paraId="69AF13DD" w14:textId="77777777" w:rsidR="0072501F" w:rsidRDefault="0072501F" w:rsidP="005F1BC0">
      <w:pPr>
        <w:pStyle w:val="Corpsdetexte"/>
        <w:rPr>
          <w:sz w:val="22"/>
        </w:rPr>
      </w:pPr>
    </w:p>
    <w:p w14:paraId="7C9A03E9" w14:textId="77777777" w:rsidR="0072501F" w:rsidRDefault="00FB295B" w:rsidP="005F1BC0">
      <w:pPr>
        <w:pStyle w:val="Paragraphedeliste"/>
        <w:numPr>
          <w:ilvl w:val="1"/>
          <w:numId w:val="3"/>
        </w:numPr>
        <w:tabs>
          <w:tab w:val="left" w:pos="912"/>
        </w:tabs>
        <w:ind w:hanging="213"/>
        <w:rPr>
          <w:sz w:val="24"/>
        </w:rPr>
      </w:pPr>
      <w:r>
        <w:rPr>
          <w:b/>
          <w:sz w:val="24"/>
        </w:rPr>
        <w:t xml:space="preserve">1 </w:t>
      </w:r>
      <w:r>
        <w:rPr>
          <w:sz w:val="24"/>
        </w:rPr>
        <w:t>Un objet qui produit et émet de la lumière est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</w:p>
    <w:p w14:paraId="3B9500CC" w14:textId="77777777" w:rsidR="0072501F" w:rsidRPr="00F949F0" w:rsidRDefault="00FB295B" w:rsidP="005F1BC0">
      <w:pPr>
        <w:pStyle w:val="Corpsdetexte"/>
        <w:tabs>
          <w:tab w:val="left" w:pos="2998"/>
          <w:tab w:val="left" w:pos="6197"/>
        </w:tabs>
        <w:spacing w:before="146"/>
        <w:ind w:right="406"/>
        <w:jc w:val="center"/>
      </w:pPr>
      <w:r>
        <w:rPr>
          <w:rFonts w:ascii="Symbol" w:hAnsi="Symbol"/>
          <w:sz w:val="40"/>
        </w:rPr>
        <w:t></w:t>
      </w:r>
      <w:r>
        <w:rPr>
          <w:sz w:val="40"/>
        </w:rPr>
        <w:t xml:space="preserve"> </w:t>
      </w:r>
      <w:r>
        <w:t>une</w:t>
      </w:r>
      <w:r>
        <w:rPr>
          <w:spacing w:val="17"/>
        </w:rPr>
        <w:t xml:space="preserve"> </w:t>
      </w:r>
      <w:r>
        <w:t>source</w:t>
      </w:r>
      <w:r>
        <w:rPr>
          <w:spacing w:val="-1"/>
        </w:rPr>
        <w:t xml:space="preserve"> </w:t>
      </w:r>
      <w:r>
        <w:t>primaire</w:t>
      </w:r>
      <w:r>
        <w:tab/>
      </w:r>
      <w:r>
        <w:rPr>
          <w:rFonts w:ascii="Symbol" w:hAnsi="Symbol"/>
          <w:sz w:val="40"/>
        </w:rPr>
        <w:t></w:t>
      </w:r>
      <w:r>
        <w:rPr>
          <w:sz w:val="40"/>
        </w:rPr>
        <w:t xml:space="preserve"> </w:t>
      </w:r>
      <w:r>
        <w:t>une</w:t>
      </w:r>
      <w:r>
        <w:rPr>
          <w:spacing w:val="18"/>
        </w:rPr>
        <w:t xml:space="preserve"> </w:t>
      </w:r>
      <w:r>
        <w:t>source</w:t>
      </w:r>
      <w:r>
        <w:rPr>
          <w:spacing w:val="-1"/>
        </w:rPr>
        <w:t xml:space="preserve"> </w:t>
      </w:r>
      <w:r>
        <w:t>secondaire</w:t>
      </w:r>
      <w:r>
        <w:tab/>
      </w:r>
      <w:r>
        <w:rPr>
          <w:rFonts w:ascii="Symbol" w:hAnsi="Symbol"/>
          <w:sz w:val="40"/>
        </w:rPr>
        <w:t></w:t>
      </w:r>
      <w:r>
        <w:rPr>
          <w:sz w:val="40"/>
        </w:rPr>
        <w:t xml:space="preserve"> </w:t>
      </w:r>
      <w:r>
        <w:t>une source</w:t>
      </w:r>
      <w:r>
        <w:rPr>
          <w:spacing w:val="-3"/>
        </w:rPr>
        <w:t xml:space="preserve"> </w:t>
      </w:r>
      <w:r>
        <w:t>électrique</w:t>
      </w:r>
    </w:p>
    <w:p w14:paraId="5E4C7563" w14:textId="77777777" w:rsidR="0072501F" w:rsidRDefault="00FB295B" w:rsidP="005F1BC0">
      <w:pPr>
        <w:pStyle w:val="Corpsdetexte"/>
        <w:ind w:left="698"/>
      </w:pPr>
      <w:r>
        <w:rPr>
          <w:b/>
        </w:rPr>
        <w:t xml:space="preserve">I. 2 </w:t>
      </w:r>
      <w:r>
        <w:t>Un objet qui émet de la lumière reçue est :</w:t>
      </w:r>
    </w:p>
    <w:p w14:paraId="36404AA8" w14:textId="77777777" w:rsidR="0072501F" w:rsidRPr="00F949F0" w:rsidRDefault="00FB295B" w:rsidP="005F1BC0">
      <w:pPr>
        <w:pStyle w:val="Paragraphedeliste"/>
        <w:numPr>
          <w:ilvl w:val="0"/>
          <w:numId w:val="2"/>
        </w:numPr>
        <w:tabs>
          <w:tab w:val="left" w:pos="559"/>
          <w:tab w:val="left" w:pos="3300"/>
          <w:tab w:val="left" w:pos="6499"/>
        </w:tabs>
        <w:spacing w:before="144"/>
        <w:rPr>
          <w:sz w:val="24"/>
        </w:rPr>
      </w:pPr>
      <w:r>
        <w:rPr>
          <w:sz w:val="24"/>
        </w:rPr>
        <w:t>une</w:t>
      </w:r>
      <w:r>
        <w:rPr>
          <w:spacing w:val="-2"/>
          <w:sz w:val="24"/>
        </w:rPr>
        <w:t xml:space="preserve"> </w:t>
      </w:r>
      <w:r>
        <w:rPr>
          <w:sz w:val="24"/>
        </w:rPr>
        <w:t>source</w:t>
      </w:r>
      <w:r>
        <w:rPr>
          <w:spacing w:val="1"/>
          <w:sz w:val="24"/>
        </w:rPr>
        <w:t xml:space="preserve"> </w:t>
      </w:r>
      <w:r w:rsidR="00822956">
        <w:rPr>
          <w:sz w:val="24"/>
        </w:rPr>
        <w:t>primaire</w:t>
      </w:r>
      <w:r>
        <w:rPr>
          <w:sz w:val="24"/>
        </w:rPr>
        <w:tab/>
      </w:r>
      <w:r>
        <w:rPr>
          <w:rFonts w:ascii="Symbol" w:hAnsi="Symbol"/>
          <w:sz w:val="40"/>
        </w:rPr>
        <w:t></w:t>
      </w:r>
      <w:r>
        <w:rPr>
          <w:sz w:val="40"/>
        </w:rPr>
        <w:t xml:space="preserve"> </w:t>
      </w:r>
      <w:r>
        <w:rPr>
          <w:sz w:val="24"/>
        </w:rPr>
        <w:t>une</w:t>
      </w:r>
      <w:r>
        <w:rPr>
          <w:spacing w:val="17"/>
          <w:sz w:val="24"/>
        </w:rPr>
        <w:t xml:space="preserve"> </w:t>
      </w:r>
      <w:r>
        <w:rPr>
          <w:sz w:val="24"/>
        </w:rPr>
        <w:t>source</w:t>
      </w:r>
      <w:r>
        <w:rPr>
          <w:spacing w:val="-1"/>
          <w:sz w:val="24"/>
        </w:rPr>
        <w:t xml:space="preserve"> </w:t>
      </w:r>
      <w:r>
        <w:rPr>
          <w:sz w:val="24"/>
        </w:rPr>
        <w:t>thermique</w:t>
      </w:r>
      <w:r>
        <w:rPr>
          <w:sz w:val="24"/>
        </w:rPr>
        <w:tab/>
      </w:r>
      <w:r>
        <w:rPr>
          <w:rFonts w:ascii="Symbol" w:hAnsi="Symbol"/>
          <w:sz w:val="40"/>
        </w:rPr>
        <w:t></w:t>
      </w:r>
      <w:r>
        <w:rPr>
          <w:sz w:val="40"/>
        </w:rPr>
        <w:t xml:space="preserve"> </w:t>
      </w:r>
      <w:r>
        <w:rPr>
          <w:sz w:val="24"/>
        </w:rPr>
        <w:t>une source</w:t>
      </w:r>
      <w:r>
        <w:rPr>
          <w:spacing w:val="-2"/>
          <w:sz w:val="24"/>
        </w:rPr>
        <w:t xml:space="preserve"> </w:t>
      </w:r>
      <w:r w:rsidR="00822956">
        <w:rPr>
          <w:sz w:val="24"/>
        </w:rPr>
        <w:t>secondaire</w:t>
      </w:r>
    </w:p>
    <w:p w14:paraId="5B7CD3E4" w14:textId="77777777" w:rsidR="0072501F" w:rsidRDefault="00FB295B" w:rsidP="005F1BC0">
      <w:pPr>
        <w:pStyle w:val="Corpsdetexte"/>
        <w:ind w:left="698"/>
      </w:pPr>
      <w:r>
        <w:rPr>
          <w:b/>
        </w:rPr>
        <w:t xml:space="preserve">I. 3 </w:t>
      </w:r>
      <w:r>
        <w:t>Le soleil est une source :</w:t>
      </w:r>
    </w:p>
    <w:p w14:paraId="5ED9A8E5" w14:textId="77777777" w:rsidR="0072501F" w:rsidRPr="00F949F0" w:rsidRDefault="00822956" w:rsidP="005F1BC0">
      <w:pPr>
        <w:pStyle w:val="Paragraphedeliste"/>
        <w:numPr>
          <w:ilvl w:val="0"/>
          <w:numId w:val="2"/>
        </w:numPr>
        <w:tabs>
          <w:tab w:val="left" w:pos="559"/>
          <w:tab w:val="left" w:pos="3300"/>
          <w:tab w:val="left" w:pos="6499"/>
        </w:tabs>
        <w:spacing w:before="144"/>
        <w:rPr>
          <w:sz w:val="24"/>
        </w:rPr>
      </w:pPr>
      <w:r>
        <w:rPr>
          <w:sz w:val="24"/>
        </w:rPr>
        <w:t>primaire</w:t>
      </w:r>
      <w:r w:rsidR="00FB295B">
        <w:rPr>
          <w:sz w:val="24"/>
        </w:rPr>
        <w:tab/>
      </w:r>
      <w:r w:rsidR="00FB295B">
        <w:rPr>
          <w:rFonts w:ascii="Symbol" w:hAnsi="Symbol"/>
          <w:sz w:val="40"/>
        </w:rPr>
        <w:t></w:t>
      </w:r>
      <w:r>
        <w:rPr>
          <w:sz w:val="24"/>
        </w:rPr>
        <w:t>secondaire</w:t>
      </w:r>
      <w:r w:rsidR="00FB295B">
        <w:rPr>
          <w:sz w:val="24"/>
        </w:rPr>
        <w:tab/>
      </w:r>
      <w:r w:rsidR="00FB295B">
        <w:rPr>
          <w:rFonts w:ascii="Symbol" w:hAnsi="Symbol"/>
          <w:sz w:val="40"/>
        </w:rPr>
        <w:t></w:t>
      </w:r>
      <w:r w:rsidR="00FB295B">
        <w:rPr>
          <w:sz w:val="40"/>
        </w:rPr>
        <w:t xml:space="preserve"> </w:t>
      </w:r>
      <w:r w:rsidR="00FB295B">
        <w:rPr>
          <w:sz w:val="24"/>
        </w:rPr>
        <w:t>artificielle</w:t>
      </w:r>
    </w:p>
    <w:p w14:paraId="5F313594" w14:textId="77777777" w:rsidR="0072501F" w:rsidRDefault="00FB295B" w:rsidP="005F1BC0">
      <w:pPr>
        <w:pStyle w:val="Paragraphedeliste"/>
        <w:numPr>
          <w:ilvl w:val="0"/>
          <w:numId w:val="1"/>
        </w:numPr>
        <w:tabs>
          <w:tab w:val="left" w:pos="912"/>
        </w:tabs>
        <w:ind w:firstLine="500"/>
        <w:jc w:val="left"/>
        <w:rPr>
          <w:sz w:val="24"/>
        </w:rPr>
      </w:pPr>
      <w:r>
        <w:rPr>
          <w:b/>
          <w:sz w:val="24"/>
        </w:rPr>
        <w:t xml:space="preserve">4 </w:t>
      </w:r>
      <w:r>
        <w:rPr>
          <w:spacing w:val="-3"/>
          <w:sz w:val="24"/>
        </w:rPr>
        <w:t xml:space="preserve">La </w:t>
      </w:r>
      <w:r>
        <w:rPr>
          <w:sz w:val="24"/>
        </w:rPr>
        <w:t>lune est une source</w:t>
      </w:r>
      <w:r>
        <w:rPr>
          <w:spacing w:val="2"/>
          <w:sz w:val="24"/>
        </w:rPr>
        <w:t xml:space="preserve"> </w:t>
      </w:r>
      <w:r>
        <w:rPr>
          <w:sz w:val="24"/>
        </w:rPr>
        <w:t>:</w:t>
      </w:r>
    </w:p>
    <w:p w14:paraId="7DE1472D" w14:textId="77777777" w:rsidR="0072501F" w:rsidRPr="00F949F0" w:rsidRDefault="00FB295B" w:rsidP="005F1BC0">
      <w:pPr>
        <w:pStyle w:val="Paragraphedeliste"/>
        <w:numPr>
          <w:ilvl w:val="0"/>
          <w:numId w:val="2"/>
        </w:numPr>
        <w:tabs>
          <w:tab w:val="left" w:pos="499"/>
          <w:tab w:val="left" w:pos="3300"/>
          <w:tab w:val="left" w:pos="6499"/>
        </w:tabs>
        <w:spacing w:before="146"/>
        <w:ind w:left="498" w:hanging="300"/>
        <w:rPr>
          <w:sz w:val="24"/>
        </w:rPr>
      </w:pPr>
      <w:r>
        <w:rPr>
          <w:sz w:val="24"/>
        </w:rPr>
        <w:t>artificielle</w:t>
      </w:r>
      <w:r>
        <w:rPr>
          <w:sz w:val="24"/>
        </w:rPr>
        <w:tab/>
      </w:r>
      <w:r>
        <w:rPr>
          <w:rFonts w:ascii="Symbol" w:hAnsi="Symbol"/>
          <w:sz w:val="40"/>
        </w:rPr>
        <w:t></w:t>
      </w:r>
      <w:r>
        <w:rPr>
          <w:spacing w:val="18"/>
          <w:sz w:val="40"/>
        </w:rPr>
        <w:t xml:space="preserve"> </w:t>
      </w:r>
      <w:r>
        <w:rPr>
          <w:sz w:val="24"/>
        </w:rPr>
        <w:t>primaire</w:t>
      </w:r>
      <w:r>
        <w:rPr>
          <w:sz w:val="24"/>
        </w:rPr>
        <w:tab/>
      </w:r>
      <w:r>
        <w:rPr>
          <w:rFonts w:ascii="Symbol" w:hAnsi="Symbol"/>
          <w:sz w:val="40"/>
        </w:rPr>
        <w:t></w:t>
      </w:r>
      <w:r>
        <w:rPr>
          <w:sz w:val="40"/>
        </w:rPr>
        <w:t xml:space="preserve"> </w:t>
      </w:r>
      <w:r>
        <w:rPr>
          <w:sz w:val="24"/>
        </w:rPr>
        <w:t>secondaire</w:t>
      </w:r>
    </w:p>
    <w:p w14:paraId="46749670" w14:textId="77777777" w:rsidR="0072501F" w:rsidRDefault="00FB295B" w:rsidP="005F1BC0">
      <w:pPr>
        <w:pStyle w:val="Paragraphedeliste"/>
        <w:numPr>
          <w:ilvl w:val="0"/>
          <w:numId w:val="1"/>
        </w:numPr>
        <w:tabs>
          <w:tab w:val="left" w:pos="495"/>
        </w:tabs>
        <w:spacing w:line="360" w:lineRule="auto"/>
        <w:ind w:right="314" w:firstLine="0"/>
        <w:jc w:val="left"/>
        <w:rPr>
          <w:sz w:val="24"/>
        </w:rPr>
      </w:pPr>
      <w:r>
        <w:rPr>
          <w:sz w:val="24"/>
        </w:rPr>
        <w:t>On</w:t>
      </w:r>
      <w:r>
        <w:rPr>
          <w:spacing w:val="-14"/>
          <w:sz w:val="24"/>
        </w:rPr>
        <w:t xml:space="preserve"> </w:t>
      </w:r>
      <w:r>
        <w:rPr>
          <w:sz w:val="24"/>
        </w:rPr>
        <w:t>considère</w:t>
      </w:r>
      <w:r>
        <w:rPr>
          <w:spacing w:val="-15"/>
          <w:sz w:val="24"/>
        </w:rPr>
        <w:t xml:space="preserve"> </w:t>
      </w:r>
      <w:r>
        <w:rPr>
          <w:sz w:val="24"/>
        </w:rPr>
        <w:t>les</w:t>
      </w:r>
      <w:r>
        <w:rPr>
          <w:spacing w:val="-13"/>
          <w:sz w:val="24"/>
        </w:rPr>
        <w:t xml:space="preserve"> </w:t>
      </w:r>
      <w:r>
        <w:rPr>
          <w:sz w:val="24"/>
        </w:rPr>
        <w:t>objets</w:t>
      </w:r>
      <w:r>
        <w:rPr>
          <w:spacing w:val="-12"/>
          <w:sz w:val="24"/>
        </w:rPr>
        <w:t xml:space="preserve"> </w:t>
      </w:r>
      <w:r>
        <w:rPr>
          <w:sz w:val="24"/>
        </w:rPr>
        <w:t>:</w:t>
      </w:r>
      <w:r>
        <w:rPr>
          <w:spacing w:val="-12"/>
          <w:sz w:val="24"/>
        </w:rPr>
        <w:t xml:space="preserve"> </w:t>
      </w:r>
      <w:r>
        <w:rPr>
          <w:sz w:val="24"/>
        </w:rPr>
        <w:t>1</w:t>
      </w:r>
      <w:r>
        <w:rPr>
          <w:spacing w:val="-13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cahier</w:t>
      </w:r>
      <w:r>
        <w:rPr>
          <w:spacing w:val="-14"/>
          <w:sz w:val="24"/>
        </w:rPr>
        <w:t xml:space="preserve"> </w:t>
      </w:r>
      <w:r>
        <w:rPr>
          <w:sz w:val="24"/>
        </w:rPr>
        <w:t>;</w:t>
      </w:r>
      <w:r>
        <w:rPr>
          <w:spacing w:val="-13"/>
          <w:sz w:val="24"/>
        </w:rPr>
        <w:t xml:space="preserve"> </w:t>
      </w:r>
      <w:r>
        <w:rPr>
          <w:sz w:val="24"/>
        </w:rPr>
        <w:t>2</w:t>
      </w:r>
      <w:r>
        <w:rPr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flamme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bougie</w:t>
      </w:r>
      <w:r>
        <w:rPr>
          <w:spacing w:val="-14"/>
          <w:sz w:val="24"/>
        </w:rPr>
        <w:t xml:space="preserve"> </w:t>
      </w:r>
      <w:r>
        <w:rPr>
          <w:sz w:val="24"/>
        </w:rPr>
        <w:t>;</w:t>
      </w:r>
      <w:r>
        <w:rPr>
          <w:spacing w:val="-12"/>
          <w:sz w:val="24"/>
        </w:rPr>
        <w:t xml:space="preserve"> </w:t>
      </w:r>
      <w:r>
        <w:rPr>
          <w:sz w:val="24"/>
        </w:rPr>
        <w:t>3</w:t>
      </w:r>
      <w:r>
        <w:rPr>
          <w:spacing w:val="-13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lune</w:t>
      </w:r>
      <w:r>
        <w:rPr>
          <w:spacing w:val="-14"/>
          <w:sz w:val="24"/>
        </w:rPr>
        <w:t xml:space="preserve"> </w:t>
      </w:r>
      <w:r>
        <w:rPr>
          <w:sz w:val="24"/>
        </w:rPr>
        <w:t>;</w:t>
      </w:r>
      <w:r>
        <w:rPr>
          <w:spacing w:val="-12"/>
          <w:sz w:val="24"/>
        </w:rPr>
        <w:t xml:space="preserve"> </w:t>
      </w:r>
      <w:r>
        <w:rPr>
          <w:sz w:val="24"/>
        </w:rPr>
        <w:t>4</w:t>
      </w:r>
      <w:r>
        <w:rPr>
          <w:spacing w:val="-13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écran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télévision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; 5 – </w:t>
      </w:r>
      <w:r w:rsidRPr="00F949F0">
        <w:rPr>
          <w:b/>
          <w:bCs/>
          <w:sz w:val="24"/>
        </w:rPr>
        <w:t>s</w:t>
      </w:r>
      <w:r>
        <w:rPr>
          <w:sz w:val="24"/>
        </w:rPr>
        <w:t>oleil ; 6 – sol ; 7 – miroir ; 8 – mur ; 9 – œil ; 10 – ciel ; 11 – diode électroluminescente</w:t>
      </w:r>
      <w:r>
        <w:rPr>
          <w:spacing w:val="-21"/>
          <w:sz w:val="24"/>
        </w:rPr>
        <w:t xml:space="preserve"> </w:t>
      </w:r>
      <w:r>
        <w:rPr>
          <w:sz w:val="24"/>
        </w:rPr>
        <w:t>;</w:t>
      </w:r>
    </w:p>
    <w:p w14:paraId="01BC21BB" w14:textId="77777777" w:rsidR="0072501F" w:rsidRDefault="00FB295B">
      <w:pPr>
        <w:pStyle w:val="Corpsdetexte"/>
        <w:spacing w:before="74" w:line="360" w:lineRule="auto"/>
        <w:ind w:left="198" w:right="88"/>
      </w:pPr>
      <w:r>
        <w:t>12 – éclair ; 13 – charbon incandescent ; 14 – lampe à néon ; 15 – comète ; 16 – étoile ; 17 – habit ; 18 – tableau ; 19 – panneau solaire ; 20 – plaque de zinc ; 21 – pellicule</w:t>
      </w:r>
      <w:r>
        <w:rPr>
          <w:spacing w:val="52"/>
        </w:rPr>
        <w:t xml:space="preserve"> </w:t>
      </w:r>
      <w:r>
        <w:t>photo.</w:t>
      </w:r>
    </w:p>
    <w:p w14:paraId="2966AAA6" w14:textId="77777777" w:rsidR="0072501F" w:rsidRDefault="00FB295B">
      <w:pPr>
        <w:pStyle w:val="Corpsdetexte"/>
        <w:spacing w:before="1" w:after="6" w:line="360" w:lineRule="auto"/>
        <w:ind w:left="198" w:right="88"/>
      </w:pPr>
      <w:r>
        <w:t>Écrire le numéro de chacun de ces objets dans la (ou les) colonne(s) qui convient (ou conviennent) :</w:t>
      </w: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2"/>
        <w:gridCol w:w="1522"/>
        <w:gridCol w:w="1521"/>
        <w:gridCol w:w="1500"/>
        <w:gridCol w:w="1512"/>
        <w:gridCol w:w="1493"/>
      </w:tblGrid>
      <w:tr w:rsidR="0072501F" w14:paraId="412CBA5F" w14:textId="77777777">
        <w:trPr>
          <w:trHeight w:val="412"/>
        </w:trPr>
        <w:tc>
          <w:tcPr>
            <w:tcW w:w="3034" w:type="dxa"/>
            <w:gridSpan w:val="2"/>
          </w:tcPr>
          <w:p w14:paraId="62AD601F" w14:textId="77777777" w:rsidR="0072501F" w:rsidRDefault="00FB295B" w:rsidP="00822956">
            <w:pPr>
              <w:pStyle w:val="TableParagraph"/>
              <w:spacing w:line="270" w:lineRule="exact"/>
              <w:ind w:left="791"/>
              <w:rPr>
                <w:sz w:val="24"/>
              </w:rPr>
            </w:pPr>
            <w:r>
              <w:rPr>
                <w:sz w:val="24"/>
              </w:rPr>
              <w:t xml:space="preserve">Sources </w:t>
            </w:r>
            <w:r w:rsidR="00822956">
              <w:rPr>
                <w:sz w:val="24"/>
              </w:rPr>
              <w:t>primaires</w:t>
            </w:r>
          </w:p>
        </w:tc>
        <w:tc>
          <w:tcPr>
            <w:tcW w:w="1521" w:type="dxa"/>
            <w:vMerge w:val="restart"/>
          </w:tcPr>
          <w:p w14:paraId="304D707C" w14:textId="77777777" w:rsidR="0072501F" w:rsidRDefault="00FB295B">
            <w:pPr>
              <w:pStyle w:val="TableParagraph"/>
              <w:spacing w:line="275" w:lineRule="exact"/>
              <w:ind w:left="180" w:right="171"/>
              <w:jc w:val="center"/>
              <w:rPr>
                <w:sz w:val="24"/>
              </w:rPr>
            </w:pPr>
            <w:r>
              <w:rPr>
                <w:sz w:val="24"/>
              </w:rPr>
              <w:t>Sources</w:t>
            </w:r>
          </w:p>
          <w:p w14:paraId="25E11C1E" w14:textId="77777777" w:rsidR="0072501F" w:rsidRDefault="00FB295B">
            <w:pPr>
              <w:pStyle w:val="TableParagraph"/>
              <w:spacing w:before="139"/>
              <w:ind w:left="180" w:right="171"/>
              <w:jc w:val="center"/>
              <w:rPr>
                <w:sz w:val="24"/>
              </w:rPr>
            </w:pPr>
            <w:r>
              <w:rPr>
                <w:sz w:val="24"/>
              </w:rPr>
              <w:t>secondaires</w:t>
            </w:r>
          </w:p>
        </w:tc>
        <w:tc>
          <w:tcPr>
            <w:tcW w:w="3012" w:type="dxa"/>
            <w:gridSpan w:val="2"/>
          </w:tcPr>
          <w:p w14:paraId="480060EC" w14:textId="77777777" w:rsidR="0072501F" w:rsidRDefault="00FB295B">
            <w:pPr>
              <w:pStyle w:val="TableParagraph"/>
              <w:spacing w:line="270" w:lineRule="exact"/>
              <w:ind w:left="972"/>
              <w:rPr>
                <w:sz w:val="24"/>
              </w:rPr>
            </w:pPr>
            <w:r>
              <w:rPr>
                <w:sz w:val="24"/>
              </w:rPr>
              <w:t>Récepteurs</w:t>
            </w:r>
          </w:p>
        </w:tc>
        <w:tc>
          <w:tcPr>
            <w:tcW w:w="1493" w:type="dxa"/>
            <w:vMerge w:val="restart"/>
          </w:tcPr>
          <w:p w14:paraId="51931626" w14:textId="77777777" w:rsidR="0072501F" w:rsidRDefault="00FB295B">
            <w:pPr>
              <w:pStyle w:val="TableParagraph"/>
              <w:spacing w:line="275" w:lineRule="exact"/>
              <w:ind w:left="431"/>
              <w:rPr>
                <w:sz w:val="24"/>
              </w:rPr>
            </w:pPr>
            <w:r>
              <w:rPr>
                <w:sz w:val="24"/>
              </w:rPr>
              <w:t>Objets</w:t>
            </w:r>
          </w:p>
          <w:p w14:paraId="12C59689" w14:textId="77777777" w:rsidR="0072501F" w:rsidRDefault="00FB295B">
            <w:pPr>
              <w:pStyle w:val="TableParagraph"/>
              <w:spacing w:before="139"/>
              <w:ind w:left="378"/>
              <w:rPr>
                <w:sz w:val="24"/>
              </w:rPr>
            </w:pPr>
            <w:r>
              <w:rPr>
                <w:sz w:val="24"/>
              </w:rPr>
              <w:t>éclairés</w:t>
            </w:r>
          </w:p>
        </w:tc>
      </w:tr>
      <w:tr w:rsidR="0072501F" w14:paraId="1F7D42A0" w14:textId="77777777">
        <w:trPr>
          <w:trHeight w:val="414"/>
        </w:trPr>
        <w:tc>
          <w:tcPr>
            <w:tcW w:w="1512" w:type="dxa"/>
          </w:tcPr>
          <w:p w14:paraId="6BF6959E" w14:textId="77777777" w:rsidR="0072501F" w:rsidRDefault="00FB295B">
            <w:pPr>
              <w:pStyle w:val="TableParagraph"/>
              <w:spacing w:line="273" w:lineRule="exact"/>
              <w:ind w:left="261"/>
              <w:rPr>
                <w:sz w:val="24"/>
              </w:rPr>
            </w:pPr>
            <w:r>
              <w:rPr>
                <w:sz w:val="24"/>
              </w:rPr>
              <w:t>Naturelles</w:t>
            </w:r>
          </w:p>
        </w:tc>
        <w:tc>
          <w:tcPr>
            <w:tcW w:w="1522" w:type="dxa"/>
          </w:tcPr>
          <w:p w14:paraId="6DD6B6B2" w14:textId="77777777" w:rsidR="0072501F" w:rsidRDefault="00FB295B">
            <w:pPr>
              <w:pStyle w:val="TableParagraph"/>
              <w:spacing w:line="273" w:lineRule="exact"/>
              <w:ind w:left="184"/>
              <w:rPr>
                <w:sz w:val="24"/>
              </w:rPr>
            </w:pPr>
            <w:r>
              <w:rPr>
                <w:sz w:val="24"/>
              </w:rPr>
              <w:t>Artificielles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12BC4DF" w14:textId="77777777" w:rsidR="0072501F" w:rsidRDefault="0072501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</w:tcPr>
          <w:p w14:paraId="672C82BD" w14:textId="77777777" w:rsidR="0072501F" w:rsidRDefault="00FB295B">
            <w:pPr>
              <w:pStyle w:val="TableParagraph"/>
              <w:spacing w:line="273" w:lineRule="exact"/>
              <w:ind w:left="343"/>
              <w:rPr>
                <w:sz w:val="24"/>
              </w:rPr>
            </w:pPr>
            <w:r>
              <w:rPr>
                <w:sz w:val="24"/>
              </w:rPr>
              <w:t>Naturels</w:t>
            </w:r>
          </w:p>
        </w:tc>
        <w:tc>
          <w:tcPr>
            <w:tcW w:w="1512" w:type="dxa"/>
          </w:tcPr>
          <w:p w14:paraId="31A083CC" w14:textId="77777777" w:rsidR="0072501F" w:rsidRDefault="00FB295B">
            <w:pPr>
              <w:pStyle w:val="TableParagraph"/>
              <w:spacing w:line="273" w:lineRule="exact"/>
              <w:ind w:left="269"/>
              <w:rPr>
                <w:sz w:val="24"/>
              </w:rPr>
            </w:pPr>
            <w:r>
              <w:rPr>
                <w:sz w:val="24"/>
              </w:rPr>
              <w:t>Artificiels</w:t>
            </w:r>
          </w:p>
        </w:tc>
        <w:tc>
          <w:tcPr>
            <w:tcW w:w="1493" w:type="dxa"/>
            <w:vMerge/>
            <w:tcBorders>
              <w:top w:val="nil"/>
            </w:tcBorders>
          </w:tcPr>
          <w:p w14:paraId="75ECFB9A" w14:textId="77777777" w:rsidR="0072501F" w:rsidRDefault="0072501F">
            <w:pPr>
              <w:rPr>
                <w:sz w:val="2"/>
                <w:szCs w:val="2"/>
              </w:rPr>
            </w:pPr>
          </w:p>
        </w:tc>
      </w:tr>
      <w:tr w:rsidR="0072501F" w14:paraId="3281AF10" w14:textId="77777777">
        <w:trPr>
          <w:trHeight w:val="1655"/>
        </w:trPr>
        <w:tc>
          <w:tcPr>
            <w:tcW w:w="1512" w:type="dxa"/>
          </w:tcPr>
          <w:p w14:paraId="2371BB62" w14:textId="77777777" w:rsidR="0072501F" w:rsidRDefault="0072501F">
            <w:pPr>
              <w:pStyle w:val="TableParagraph"/>
              <w:rPr>
                <w:sz w:val="24"/>
              </w:rPr>
            </w:pPr>
          </w:p>
        </w:tc>
        <w:tc>
          <w:tcPr>
            <w:tcW w:w="1522" w:type="dxa"/>
          </w:tcPr>
          <w:p w14:paraId="5D2E6E79" w14:textId="77777777" w:rsidR="0072501F" w:rsidRDefault="0072501F">
            <w:pPr>
              <w:pStyle w:val="TableParagraph"/>
              <w:rPr>
                <w:sz w:val="24"/>
              </w:rPr>
            </w:pPr>
          </w:p>
        </w:tc>
        <w:tc>
          <w:tcPr>
            <w:tcW w:w="1521" w:type="dxa"/>
          </w:tcPr>
          <w:p w14:paraId="595109EC" w14:textId="77777777" w:rsidR="0072501F" w:rsidRDefault="0072501F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</w:tcPr>
          <w:p w14:paraId="14F68724" w14:textId="77777777" w:rsidR="0072501F" w:rsidRDefault="0072501F">
            <w:pPr>
              <w:pStyle w:val="TableParagraph"/>
              <w:rPr>
                <w:sz w:val="24"/>
              </w:rPr>
            </w:pPr>
          </w:p>
        </w:tc>
        <w:tc>
          <w:tcPr>
            <w:tcW w:w="1512" w:type="dxa"/>
          </w:tcPr>
          <w:p w14:paraId="50AB32D7" w14:textId="77777777" w:rsidR="0072501F" w:rsidRDefault="0072501F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</w:tcPr>
          <w:p w14:paraId="52CA35E0" w14:textId="77777777" w:rsidR="0072501F" w:rsidRDefault="0072501F">
            <w:pPr>
              <w:pStyle w:val="TableParagraph"/>
              <w:rPr>
                <w:sz w:val="24"/>
              </w:rPr>
            </w:pPr>
          </w:p>
        </w:tc>
      </w:tr>
    </w:tbl>
    <w:p w14:paraId="3425C6BD" w14:textId="77777777" w:rsidR="00FB295B" w:rsidRDefault="00FB295B" w:rsidP="00F2134E">
      <w:pPr>
        <w:jc w:val="center"/>
      </w:pPr>
    </w:p>
    <w:p w14:paraId="284616E8" w14:textId="77777777" w:rsidR="00F2134E" w:rsidRDefault="00F2134E" w:rsidP="00F2134E">
      <w:pPr>
        <w:jc w:val="center"/>
      </w:pPr>
    </w:p>
    <w:p w14:paraId="23E97862" w14:textId="77777777" w:rsidR="00F2134E" w:rsidRDefault="00F2134E" w:rsidP="00F2134E">
      <w:pPr>
        <w:jc w:val="center"/>
        <w:rPr>
          <w:rStyle w:val="Lienhypertexte"/>
          <w:b/>
          <w:bCs/>
          <w:sz w:val="28"/>
          <w:szCs w:val="28"/>
        </w:rPr>
      </w:pPr>
    </w:p>
    <w:p w14:paraId="4EBC009F" w14:textId="0EE9405A" w:rsidR="00694CCB" w:rsidRPr="00F2134E" w:rsidRDefault="007E081F" w:rsidP="00F2134E">
      <w:pPr>
        <w:jc w:val="center"/>
        <w:rPr>
          <w:b/>
          <w:bCs/>
          <w:sz w:val="28"/>
          <w:szCs w:val="28"/>
        </w:rPr>
      </w:pPr>
      <w:r>
        <w:rPr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sectPr w:rsidR="00694CCB" w:rsidRPr="00F2134E" w:rsidSect="0072501F">
      <w:pgSz w:w="11910" w:h="16840"/>
      <w:pgMar w:top="1320" w:right="1100" w:bottom="1240" w:left="1220" w:header="0" w:footer="10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021D70" w14:textId="77777777" w:rsidR="00532762" w:rsidRDefault="00532762" w:rsidP="0072501F">
      <w:r>
        <w:separator/>
      </w:r>
    </w:p>
  </w:endnote>
  <w:endnote w:type="continuationSeparator" w:id="0">
    <w:p w14:paraId="1995199D" w14:textId="77777777" w:rsidR="00532762" w:rsidRDefault="00532762" w:rsidP="00725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BDAF1B" w14:textId="77777777" w:rsidR="0072501F" w:rsidRDefault="0072501F">
    <w:pPr>
      <w:pStyle w:val="Corpsdetex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A66CC1" w14:textId="77777777" w:rsidR="00532762" w:rsidRDefault="00532762" w:rsidP="0072501F">
      <w:r>
        <w:separator/>
      </w:r>
    </w:p>
  </w:footnote>
  <w:footnote w:type="continuationSeparator" w:id="0">
    <w:p w14:paraId="6326174F" w14:textId="77777777" w:rsidR="00532762" w:rsidRDefault="00532762" w:rsidP="007250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DF1E21" w14:textId="3F969B1C" w:rsidR="00822956" w:rsidRDefault="00822956" w:rsidP="00822956">
    <w:pPr>
      <w:pStyle w:val="En-tte"/>
      <w:rPr>
        <w:b/>
        <w:sz w:val="36"/>
      </w:rPr>
    </w:pPr>
  </w:p>
  <w:p w14:paraId="3093C47C" w14:textId="77777777" w:rsidR="00F949F0" w:rsidRDefault="00F949F0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32886"/>
    <w:multiLevelType w:val="hybridMultilevel"/>
    <w:tmpl w:val="9FAC1A76"/>
    <w:lvl w:ilvl="0" w:tplc="13E83044">
      <w:start w:val="2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D5111"/>
    <w:multiLevelType w:val="hybridMultilevel"/>
    <w:tmpl w:val="EE1EB9D2"/>
    <w:lvl w:ilvl="0" w:tplc="040C0001">
      <w:start w:val="1"/>
      <w:numFmt w:val="bullet"/>
      <w:lvlText w:val=""/>
      <w:lvlJc w:val="left"/>
      <w:pPr>
        <w:ind w:left="16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3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82" w:hanging="360"/>
      </w:pPr>
      <w:rPr>
        <w:rFonts w:ascii="Wingdings" w:hAnsi="Wingdings" w:hint="default"/>
      </w:rPr>
    </w:lvl>
  </w:abstractNum>
  <w:abstractNum w:abstractNumId="2">
    <w:nsid w:val="1DD81B02"/>
    <w:multiLevelType w:val="hybridMultilevel"/>
    <w:tmpl w:val="8F925D38"/>
    <w:lvl w:ilvl="0" w:tplc="A75CFEF8">
      <w:start w:val="1"/>
      <w:numFmt w:val="upperRoman"/>
      <w:lvlText w:val="%1."/>
      <w:lvlJc w:val="left"/>
      <w:pPr>
        <w:ind w:left="412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fr-FR" w:eastAsia="fr-FR" w:bidi="fr-FR"/>
      </w:rPr>
    </w:lvl>
    <w:lvl w:ilvl="1" w:tplc="1A1AC4F0">
      <w:start w:val="1"/>
      <w:numFmt w:val="upperRoman"/>
      <w:lvlText w:val="%2."/>
      <w:lvlJc w:val="left"/>
      <w:pPr>
        <w:ind w:left="911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fr-FR" w:eastAsia="fr-FR" w:bidi="fr-FR"/>
      </w:rPr>
    </w:lvl>
    <w:lvl w:ilvl="2" w:tplc="B7A8205A">
      <w:numFmt w:val="bullet"/>
      <w:lvlText w:val="•"/>
      <w:lvlJc w:val="left"/>
      <w:pPr>
        <w:ind w:left="1882" w:hanging="214"/>
      </w:pPr>
      <w:rPr>
        <w:rFonts w:hint="default"/>
        <w:lang w:val="fr-FR" w:eastAsia="fr-FR" w:bidi="fr-FR"/>
      </w:rPr>
    </w:lvl>
    <w:lvl w:ilvl="3" w:tplc="6F2EA298">
      <w:numFmt w:val="bullet"/>
      <w:lvlText w:val="•"/>
      <w:lvlJc w:val="left"/>
      <w:pPr>
        <w:ind w:left="2845" w:hanging="214"/>
      </w:pPr>
      <w:rPr>
        <w:rFonts w:hint="default"/>
        <w:lang w:val="fr-FR" w:eastAsia="fr-FR" w:bidi="fr-FR"/>
      </w:rPr>
    </w:lvl>
    <w:lvl w:ilvl="4" w:tplc="1196023E">
      <w:numFmt w:val="bullet"/>
      <w:lvlText w:val="•"/>
      <w:lvlJc w:val="left"/>
      <w:pPr>
        <w:ind w:left="3808" w:hanging="214"/>
      </w:pPr>
      <w:rPr>
        <w:rFonts w:hint="default"/>
        <w:lang w:val="fr-FR" w:eastAsia="fr-FR" w:bidi="fr-FR"/>
      </w:rPr>
    </w:lvl>
    <w:lvl w:ilvl="5" w:tplc="82C2D6AA">
      <w:numFmt w:val="bullet"/>
      <w:lvlText w:val="•"/>
      <w:lvlJc w:val="left"/>
      <w:pPr>
        <w:ind w:left="4771" w:hanging="214"/>
      </w:pPr>
      <w:rPr>
        <w:rFonts w:hint="default"/>
        <w:lang w:val="fr-FR" w:eastAsia="fr-FR" w:bidi="fr-FR"/>
      </w:rPr>
    </w:lvl>
    <w:lvl w:ilvl="6" w:tplc="B92695D4">
      <w:numFmt w:val="bullet"/>
      <w:lvlText w:val="•"/>
      <w:lvlJc w:val="left"/>
      <w:pPr>
        <w:ind w:left="5734" w:hanging="214"/>
      </w:pPr>
      <w:rPr>
        <w:rFonts w:hint="default"/>
        <w:lang w:val="fr-FR" w:eastAsia="fr-FR" w:bidi="fr-FR"/>
      </w:rPr>
    </w:lvl>
    <w:lvl w:ilvl="7" w:tplc="8D5A1A9A">
      <w:numFmt w:val="bullet"/>
      <w:lvlText w:val="•"/>
      <w:lvlJc w:val="left"/>
      <w:pPr>
        <w:ind w:left="6697" w:hanging="214"/>
      </w:pPr>
      <w:rPr>
        <w:rFonts w:hint="default"/>
        <w:lang w:val="fr-FR" w:eastAsia="fr-FR" w:bidi="fr-FR"/>
      </w:rPr>
    </w:lvl>
    <w:lvl w:ilvl="8" w:tplc="C464C556">
      <w:numFmt w:val="bullet"/>
      <w:lvlText w:val="•"/>
      <w:lvlJc w:val="left"/>
      <w:pPr>
        <w:ind w:left="7660" w:hanging="214"/>
      </w:pPr>
      <w:rPr>
        <w:rFonts w:hint="default"/>
        <w:lang w:val="fr-FR" w:eastAsia="fr-FR" w:bidi="fr-FR"/>
      </w:rPr>
    </w:lvl>
  </w:abstractNum>
  <w:abstractNum w:abstractNumId="3">
    <w:nsid w:val="42475E2A"/>
    <w:multiLevelType w:val="hybridMultilevel"/>
    <w:tmpl w:val="07C213F8"/>
    <w:lvl w:ilvl="0" w:tplc="AE80DCC8">
      <w:start w:val="1"/>
      <w:numFmt w:val="upperRoman"/>
      <w:lvlText w:val="%1."/>
      <w:lvlJc w:val="left"/>
      <w:pPr>
        <w:ind w:left="782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fr-FR" w:eastAsia="fr-FR" w:bidi="fr-FR"/>
      </w:rPr>
    </w:lvl>
    <w:lvl w:ilvl="1" w:tplc="64A81A68">
      <w:start w:val="1"/>
      <w:numFmt w:val="decimal"/>
      <w:lvlText w:val="%2."/>
      <w:lvlJc w:val="left"/>
      <w:pPr>
        <w:ind w:left="1233" w:hanging="240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24"/>
        <w:szCs w:val="24"/>
        <w:lang w:val="fr-FR" w:eastAsia="fr-FR" w:bidi="fr-FR"/>
      </w:rPr>
    </w:lvl>
    <w:lvl w:ilvl="2" w:tplc="040C000F">
      <w:start w:val="1"/>
      <w:numFmt w:val="decimal"/>
      <w:lvlText w:val="%3."/>
      <w:lvlJc w:val="left"/>
      <w:pPr>
        <w:tabs>
          <w:tab w:val="num" w:pos="360"/>
        </w:tabs>
      </w:pPr>
    </w:lvl>
    <w:lvl w:ilvl="3" w:tplc="215E5598">
      <w:numFmt w:val="none"/>
      <w:lvlText w:val=""/>
      <w:lvlJc w:val="left"/>
      <w:pPr>
        <w:tabs>
          <w:tab w:val="num" w:pos="360"/>
        </w:tabs>
      </w:pPr>
    </w:lvl>
    <w:lvl w:ilvl="4" w:tplc="232CAAC8">
      <w:numFmt w:val="bullet"/>
      <w:lvlText w:val="•"/>
      <w:lvlJc w:val="left"/>
      <w:pPr>
        <w:ind w:left="2860" w:hanging="540"/>
      </w:pPr>
      <w:rPr>
        <w:rFonts w:hint="default"/>
        <w:lang w:val="fr-FR" w:eastAsia="fr-FR" w:bidi="fr-FR"/>
      </w:rPr>
    </w:lvl>
    <w:lvl w:ilvl="5" w:tplc="25EE8A46">
      <w:numFmt w:val="bullet"/>
      <w:lvlText w:val="•"/>
      <w:lvlJc w:val="left"/>
      <w:pPr>
        <w:ind w:left="3981" w:hanging="540"/>
      </w:pPr>
      <w:rPr>
        <w:rFonts w:hint="default"/>
        <w:lang w:val="fr-FR" w:eastAsia="fr-FR" w:bidi="fr-FR"/>
      </w:rPr>
    </w:lvl>
    <w:lvl w:ilvl="6" w:tplc="28FE06CA">
      <w:numFmt w:val="bullet"/>
      <w:lvlText w:val="•"/>
      <w:lvlJc w:val="left"/>
      <w:pPr>
        <w:ind w:left="5102" w:hanging="540"/>
      </w:pPr>
      <w:rPr>
        <w:rFonts w:hint="default"/>
        <w:lang w:val="fr-FR" w:eastAsia="fr-FR" w:bidi="fr-FR"/>
      </w:rPr>
    </w:lvl>
    <w:lvl w:ilvl="7" w:tplc="B5D0A306">
      <w:numFmt w:val="bullet"/>
      <w:lvlText w:val="•"/>
      <w:lvlJc w:val="left"/>
      <w:pPr>
        <w:ind w:left="6223" w:hanging="540"/>
      </w:pPr>
      <w:rPr>
        <w:rFonts w:hint="default"/>
        <w:lang w:val="fr-FR" w:eastAsia="fr-FR" w:bidi="fr-FR"/>
      </w:rPr>
    </w:lvl>
    <w:lvl w:ilvl="8" w:tplc="C4CA1F36">
      <w:numFmt w:val="bullet"/>
      <w:lvlText w:val="•"/>
      <w:lvlJc w:val="left"/>
      <w:pPr>
        <w:ind w:left="7344" w:hanging="540"/>
      </w:pPr>
      <w:rPr>
        <w:rFonts w:hint="default"/>
        <w:lang w:val="fr-FR" w:eastAsia="fr-FR" w:bidi="fr-FR"/>
      </w:rPr>
    </w:lvl>
  </w:abstractNum>
  <w:abstractNum w:abstractNumId="4">
    <w:nsid w:val="671908A5"/>
    <w:multiLevelType w:val="hybridMultilevel"/>
    <w:tmpl w:val="A8C63B36"/>
    <w:lvl w:ilvl="0" w:tplc="FA24BCDE">
      <w:numFmt w:val="bullet"/>
      <w:lvlText w:val=""/>
      <w:lvlJc w:val="left"/>
      <w:pPr>
        <w:ind w:left="140" w:hanging="140"/>
      </w:pPr>
      <w:rPr>
        <w:rFonts w:ascii="Symbol" w:eastAsia="Symbol" w:hAnsi="Symbol" w:cs="Symbol" w:hint="default"/>
        <w:w w:val="100"/>
        <w:sz w:val="24"/>
        <w:szCs w:val="24"/>
        <w:lang w:val="fr-FR" w:eastAsia="fr-FR" w:bidi="fr-FR"/>
      </w:rPr>
    </w:lvl>
    <w:lvl w:ilvl="1" w:tplc="03BEE9AE">
      <w:numFmt w:val="bullet"/>
      <w:lvlText w:val="•"/>
      <w:lvlJc w:val="left"/>
      <w:pPr>
        <w:ind w:left="1786" w:hanging="140"/>
      </w:pPr>
      <w:rPr>
        <w:rFonts w:hint="default"/>
        <w:lang w:val="fr-FR" w:eastAsia="fr-FR" w:bidi="fr-FR"/>
      </w:rPr>
    </w:lvl>
    <w:lvl w:ilvl="2" w:tplc="5EE4E308">
      <w:numFmt w:val="bullet"/>
      <w:lvlText w:val="•"/>
      <w:lvlJc w:val="left"/>
      <w:pPr>
        <w:ind w:left="2653" w:hanging="140"/>
      </w:pPr>
      <w:rPr>
        <w:rFonts w:hint="default"/>
        <w:lang w:val="fr-FR" w:eastAsia="fr-FR" w:bidi="fr-FR"/>
      </w:rPr>
    </w:lvl>
    <w:lvl w:ilvl="3" w:tplc="42D69898">
      <w:numFmt w:val="bullet"/>
      <w:lvlText w:val="•"/>
      <w:lvlJc w:val="left"/>
      <w:pPr>
        <w:ind w:left="3519" w:hanging="140"/>
      </w:pPr>
      <w:rPr>
        <w:rFonts w:hint="default"/>
        <w:lang w:val="fr-FR" w:eastAsia="fr-FR" w:bidi="fr-FR"/>
      </w:rPr>
    </w:lvl>
    <w:lvl w:ilvl="4" w:tplc="7DE88BE2">
      <w:numFmt w:val="bullet"/>
      <w:lvlText w:val="•"/>
      <w:lvlJc w:val="left"/>
      <w:pPr>
        <w:ind w:left="4386" w:hanging="140"/>
      </w:pPr>
      <w:rPr>
        <w:rFonts w:hint="default"/>
        <w:lang w:val="fr-FR" w:eastAsia="fr-FR" w:bidi="fr-FR"/>
      </w:rPr>
    </w:lvl>
    <w:lvl w:ilvl="5" w:tplc="E7E876F6">
      <w:numFmt w:val="bullet"/>
      <w:lvlText w:val="•"/>
      <w:lvlJc w:val="left"/>
      <w:pPr>
        <w:ind w:left="5253" w:hanging="140"/>
      </w:pPr>
      <w:rPr>
        <w:rFonts w:hint="default"/>
        <w:lang w:val="fr-FR" w:eastAsia="fr-FR" w:bidi="fr-FR"/>
      </w:rPr>
    </w:lvl>
    <w:lvl w:ilvl="6" w:tplc="15AA58B2">
      <w:numFmt w:val="bullet"/>
      <w:lvlText w:val="•"/>
      <w:lvlJc w:val="left"/>
      <w:pPr>
        <w:ind w:left="6119" w:hanging="140"/>
      </w:pPr>
      <w:rPr>
        <w:rFonts w:hint="default"/>
        <w:lang w:val="fr-FR" w:eastAsia="fr-FR" w:bidi="fr-FR"/>
      </w:rPr>
    </w:lvl>
    <w:lvl w:ilvl="7" w:tplc="1FD46550">
      <w:numFmt w:val="bullet"/>
      <w:lvlText w:val="•"/>
      <w:lvlJc w:val="left"/>
      <w:pPr>
        <w:ind w:left="6986" w:hanging="140"/>
      </w:pPr>
      <w:rPr>
        <w:rFonts w:hint="default"/>
        <w:lang w:val="fr-FR" w:eastAsia="fr-FR" w:bidi="fr-FR"/>
      </w:rPr>
    </w:lvl>
    <w:lvl w:ilvl="8" w:tplc="1886287C">
      <w:numFmt w:val="bullet"/>
      <w:lvlText w:val="•"/>
      <w:lvlJc w:val="left"/>
      <w:pPr>
        <w:ind w:left="7853" w:hanging="140"/>
      </w:pPr>
      <w:rPr>
        <w:rFonts w:hint="default"/>
        <w:lang w:val="fr-FR" w:eastAsia="fr-FR" w:bidi="fr-FR"/>
      </w:rPr>
    </w:lvl>
  </w:abstractNum>
  <w:abstractNum w:abstractNumId="5">
    <w:nsid w:val="6C537B6D"/>
    <w:multiLevelType w:val="hybridMultilevel"/>
    <w:tmpl w:val="EE3281EC"/>
    <w:lvl w:ilvl="0" w:tplc="B254D462">
      <w:start w:val="1"/>
      <w:numFmt w:val="upperRoman"/>
      <w:lvlText w:val="%1."/>
      <w:lvlJc w:val="left"/>
      <w:pPr>
        <w:ind w:left="198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fr-FR" w:eastAsia="fr-FR" w:bidi="fr-FR"/>
      </w:rPr>
    </w:lvl>
    <w:lvl w:ilvl="1" w:tplc="6EC87904">
      <w:numFmt w:val="bullet"/>
      <w:lvlText w:val="•"/>
      <w:lvlJc w:val="left"/>
      <w:pPr>
        <w:ind w:left="1138" w:hanging="214"/>
      </w:pPr>
      <w:rPr>
        <w:rFonts w:hint="default"/>
        <w:lang w:val="fr-FR" w:eastAsia="fr-FR" w:bidi="fr-FR"/>
      </w:rPr>
    </w:lvl>
    <w:lvl w:ilvl="2" w:tplc="19F4FED0">
      <w:numFmt w:val="bullet"/>
      <w:lvlText w:val="•"/>
      <w:lvlJc w:val="left"/>
      <w:pPr>
        <w:ind w:left="2077" w:hanging="214"/>
      </w:pPr>
      <w:rPr>
        <w:rFonts w:hint="default"/>
        <w:lang w:val="fr-FR" w:eastAsia="fr-FR" w:bidi="fr-FR"/>
      </w:rPr>
    </w:lvl>
    <w:lvl w:ilvl="3" w:tplc="2B8AD21C">
      <w:numFmt w:val="bullet"/>
      <w:lvlText w:val="•"/>
      <w:lvlJc w:val="left"/>
      <w:pPr>
        <w:ind w:left="3015" w:hanging="214"/>
      </w:pPr>
      <w:rPr>
        <w:rFonts w:hint="default"/>
        <w:lang w:val="fr-FR" w:eastAsia="fr-FR" w:bidi="fr-FR"/>
      </w:rPr>
    </w:lvl>
    <w:lvl w:ilvl="4" w:tplc="28406D26">
      <w:numFmt w:val="bullet"/>
      <w:lvlText w:val="•"/>
      <w:lvlJc w:val="left"/>
      <w:pPr>
        <w:ind w:left="3954" w:hanging="214"/>
      </w:pPr>
      <w:rPr>
        <w:rFonts w:hint="default"/>
        <w:lang w:val="fr-FR" w:eastAsia="fr-FR" w:bidi="fr-FR"/>
      </w:rPr>
    </w:lvl>
    <w:lvl w:ilvl="5" w:tplc="A336E17E">
      <w:numFmt w:val="bullet"/>
      <w:lvlText w:val="•"/>
      <w:lvlJc w:val="left"/>
      <w:pPr>
        <w:ind w:left="4893" w:hanging="214"/>
      </w:pPr>
      <w:rPr>
        <w:rFonts w:hint="default"/>
        <w:lang w:val="fr-FR" w:eastAsia="fr-FR" w:bidi="fr-FR"/>
      </w:rPr>
    </w:lvl>
    <w:lvl w:ilvl="6" w:tplc="25D60D04">
      <w:numFmt w:val="bullet"/>
      <w:lvlText w:val="•"/>
      <w:lvlJc w:val="left"/>
      <w:pPr>
        <w:ind w:left="5831" w:hanging="214"/>
      </w:pPr>
      <w:rPr>
        <w:rFonts w:hint="default"/>
        <w:lang w:val="fr-FR" w:eastAsia="fr-FR" w:bidi="fr-FR"/>
      </w:rPr>
    </w:lvl>
    <w:lvl w:ilvl="7" w:tplc="A3D23BC4">
      <w:numFmt w:val="bullet"/>
      <w:lvlText w:val="•"/>
      <w:lvlJc w:val="left"/>
      <w:pPr>
        <w:ind w:left="6770" w:hanging="214"/>
      </w:pPr>
      <w:rPr>
        <w:rFonts w:hint="default"/>
        <w:lang w:val="fr-FR" w:eastAsia="fr-FR" w:bidi="fr-FR"/>
      </w:rPr>
    </w:lvl>
    <w:lvl w:ilvl="8" w:tplc="301E604C">
      <w:numFmt w:val="bullet"/>
      <w:lvlText w:val="•"/>
      <w:lvlJc w:val="left"/>
      <w:pPr>
        <w:ind w:left="7709" w:hanging="214"/>
      </w:pPr>
      <w:rPr>
        <w:rFonts w:hint="default"/>
        <w:lang w:val="fr-FR" w:eastAsia="fr-FR" w:bidi="fr-FR"/>
      </w:rPr>
    </w:lvl>
  </w:abstractNum>
  <w:abstractNum w:abstractNumId="6">
    <w:nsid w:val="6DA6523A"/>
    <w:multiLevelType w:val="hybridMultilevel"/>
    <w:tmpl w:val="A2E4937A"/>
    <w:lvl w:ilvl="0" w:tplc="19982FBA">
      <w:numFmt w:val="bullet"/>
      <w:lvlText w:val=""/>
      <w:lvlJc w:val="left"/>
      <w:pPr>
        <w:ind w:left="558" w:hanging="360"/>
      </w:pPr>
      <w:rPr>
        <w:rFonts w:ascii="Symbol" w:eastAsia="Symbol" w:hAnsi="Symbol" w:cs="Symbol" w:hint="default"/>
        <w:w w:val="100"/>
        <w:sz w:val="40"/>
        <w:szCs w:val="40"/>
        <w:lang w:val="fr-FR" w:eastAsia="fr-FR" w:bidi="fr-FR"/>
      </w:rPr>
    </w:lvl>
    <w:lvl w:ilvl="1" w:tplc="3C34FF02">
      <w:numFmt w:val="bullet"/>
      <w:lvlText w:val="•"/>
      <w:lvlJc w:val="left"/>
      <w:pPr>
        <w:ind w:left="1462" w:hanging="360"/>
      </w:pPr>
      <w:rPr>
        <w:rFonts w:hint="default"/>
        <w:lang w:val="fr-FR" w:eastAsia="fr-FR" w:bidi="fr-FR"/>
      </w:rPr>
    </w:lvl>
    <w:lvl w:ilvl="2" w:tplc="AC0616A2">
      <w:numFmt w:val="bullet"/>
      <w:lvlText w:val="•"/>
      <w:lvlJc w:val="left"/>
      <w:pPr>
        <w:ind w:left="2365" w:hanging="360"/>
      </w:pPr>
      <w:rPr>
        <w:rFonts w:hint="default"/>
        <w:lang w:val="fr-FR" w:eastAsia="fr-FR" w:bidi="fr-FR"/>
      </w:rPr>
    </w:lvl>
    <w:lvl w:ilvl="3" w:tplc="95BE1BEA">
      <w:numFmt w:val="bullet"/>
      <w:lvlText w:val="•"/>
      <w:lvlJc w:val="left"/>
      <w:pPr>
        <w:ind w:left="3267" w:hanging="360"/>
      </w:pPr>
      <w:rPr>
        <w:rFonts w:hint="default"/>
        <w:lang w:val="fr-FR" w:eastAsia="fr-FR" w:bidi="fr-FR"/>
      </w:rPr>
    </w:lvl>
    <w:lvl w:ilvl="4" w:tplc="43C09C26">
      <w:numFmt w:val="bullet"/>
      <w:lvlText w:val="•"/>
      <w:lvlJc w:val="left"/>
      <w:pPr>
        <w:ind w:left="4170" w:hanging="360"/>
      </w:pPr>
      <w:rPr>
        <w:rFonts w:hint="default"/>
        <w:lang w:val="fr-FR" w:eastAsia="fr-FR" w:bidi="fr-FR"/>
      </w:rPr>
    </w:lvl>
    <w:lvl w:ilvl="5" w:tplc="0CAED3F2">
      <w:numFmt w:val="bullet"/>
      <w:lvlText w:val="•"/>
      <w:lvlJc w:val="left"/>
      <w:pPr>
        <w:ind w:left="5073" w:hanging="360"/>
      </w:pPr>
      <w:rPr>
        <w:rFonts w:hint="default"/>
        <w:lang w:val="fr-FR" w:eastAsia="fr-FR" w:bidi="fr-FR"/>
      </w:rPr>
    </w:lvl>
    <w:lvl w:ilvl="6" w:tplc="6FD00AE8">
      <w:numFmt w:val="bullet"/>
      <w:lvlText w:val="•"/>
      <w:lvlJc w:val="left"/>
      <w:pPr>
        <w:ind w:left="5975" w:hanging="360"/>
      </w:pPr>
      <w:rPr>
        <w:rFonts w:hint="default"/>
        <w:lang w:val="fr-FR" w:eastAsia="fr-FR" w:bidi="fr-FR"/>
      </w:rPr>
    </w:lvl>
    <w:lvl w:ilvl="7" w:tplc="CEEE3A02">
      <w:numFmt w:val="bullet"/>
      <w:lvlText w:val="•"/>
      <w:lvlJc w:val="left"/>
      <w:pPr>
        <w:ind w:left="6878" w:hanging="360"/>
      </w:pPr>
      <w:rPr>
        <w:rFonts w:hint="default"/>
        <w:lang w:val="fr-FR" w:eastAsia="fr-FR" w:bidi="fr-FR"/>
      </w:rPr>
    </w:lvl>
    <w:lvl w:ilvl="8" w:tplc="C22EDF54">
      <w:numFmt w:val="bullet"/>
      <w:lvlText w:val="•"/>
      <w:lvlJc w:val="left"/>
      <w:pPr>
        <w:ind w:left="7781" w:hanging="360"/>
      </w:pPr>
      <w:rPr>
        <w:rFonts w:hint="default"/>
        <w:lang w:val="fr-FR" w:eastAsia="fr-FR" w:bidi="fr-FR"/>
      </w:rPr>
    </w:lvl>
  </w:abstractNum>
  <w:abstractNum w:abstractNumId="7">
    <w:nsid w:val="7B2342D3"/>
    <w:multiLevelType w:val="hybridMultilevel"/>
    <w:tmpl w:val="562EAB80"/>
    <w:lvl w:ilvl="0" w:tplc="814CA3D6">
      <w:numFmt w:val="bullet"/>
      <w:lvlText w:val=""/>
      <w:lvlJc w:val="left"/>
      <w:pPr>
        <w:ind w:left="850" w:hanging="140"/>
      </w:pPr>
      <w:rPr>
        <w:rFonts w:ascii="Symbol" w:eastAsia="Symbol" w:hAnsi="Symbol" w:cs="Symbol" w:hint="default"/>
        <w:w w:val="100"/>
        <w:sz w:val="24"/>
        <w:szCs w:val="24"/>
        <w:lang w:val="fr-FR" w:eastAsia="fr-FR" w:bidi="fr-FR"/>
      </w:rPr>
    </w:lvl>
    <w:lvl w:ilvl="1" w:tplc="F432B814">
      <w:numFmt w:val="bullet"/>
      <w:lvlText w:val="•"/>
      <w:lvlJc w:val="left"/>
      <w:pPr>
        <w:ind w:left="1421" w:hanging="140"/>
      </w:pPr>
      <w:rPr>
        <w:rFonts w:hint="default"/>
        <w:lang w:val="fr-FR" w:eastAsia="fr-FR" w:bidi="fr-FR"/>
      </w:rPr>
    </w:lvl>
    <w:lvl w:ilvl="2" w:tplc="5C86E4DA">
      <w:numFmt w:val="bullet"/>
      <w:lvlText w:val="•"/>
      <w:lvlJc w:val="left"/>
      <w:pPr>
        <w:ind w:left="1995" w:hanging="140"/>
      </w:pPr>
      <w:rPr>
        <w:rFonts w:hint="default"/>
        <w:lang w:val="fr-FR" w:eastAsia="fr-FR" w:bidi="fr-FR"/>
      </w:rPr>
    </w:lvl>
    <w:lvl w:ilvl="3" w:tplc="18689BF6">
      <w:numFmt w:val="bullet"/>
      <w:lvlText w:val="•"/>
      <w:lvlJc w:val="left"/>
      <w:pPr>
        <w:ind w:left="2569" w:hanging="140"/>
      </w:pPr>
      <w:rPr>
        <w:rFonts w:hint="default"/>
        <w:lang w:val="fr-FR" w:eastAsia="fr-FR" w:bidi="fr-FR"/>
      </w:rPr>
    </w:lvl>
    <w:lvl w:ilvl="4" w:tplc="C9A2F6E6">
      <w:numFmt w:val="bullet"/>
      <w:lvlText w:val="•"/>
      <w:lvlJc w:val="left"/>
      <w:pPr>
        <w:ind w:left="3142" w:hanging="140"/>
      </w:pPr>
      <w:rPr>
        <w:rFonts w:hint="default"/>
        <w:lang w:val="fr-FR" w:eastAsia="fr-FR" w:bidi="fr-FR"/>
      </w:rPr>
    </w:lvl>
    <w:lvl w:ilvl="5" w:tplc="858CCA9A">
      <w:numFmt w:val="bullet"/>
      <w:lvlText w:val="•"/>
      <w:lvlJc w:val="left"/>
      <w:pPr>
        <w:ind w:left="3716" w:hanging="140"/>
      </w:pPr>
      <w:rPr>
        <w:rFonts w:hint="default"/>
        <w:lang w:val="fr-FR" w:eastAsia="fr-FR" w:bidi="fr-FR"/>
      </w:rPr>
    </w:lvl>
    <w:lvl w:ilvl="6" w:tplc="0262BBCA">
      <w:numFmt w:val="bullet"/>
      <w:lvlText w:val="•"/>
      <w:lvlJc w:val="left"/>
      <w:pPr>
        <w:ind w:left="4290" w:hanging="140"/>
      </w:pPr>
      <w:rPr>
        <w:rFonts w:hint="default"/>
        <w:lang w:val="fr-FR" w:eastAsia="fr-FR" w:bidi="fr-FR"/>
      </w:rPr>
    </w:lvl>
    <w:lvl w:ilvl="7" w:tplc="E7A8C866">
      <w:numFmt w:val="bullet"/>
      <w:lvlText w:val="•"/>
      <w:lvlJc w:val="left"/>
      <w:pPr>
        <w:ind w:left="4863" w:hanging="140"/>
      </w:pPr>
      <w:rPr>
        <w:rFonts w:hint="default"/>
        <w:lang w:val="fr-FR" w:eastAsia="fr-FR" w:bidi="fr-FR"/>
      </w:rPr>
    </w:lvl>
    <w:lvl w:ilvl="8" w:tplc="916C4D74">
      <w:numFmt w:val="bullet"/>
      <w:lvlText w:val="•"/>
      <w:lvlJc w:val="left"/>
      <w:pPr>
        <w:ind w:left="5437" w:hanging="140"/>
      </w:pPr>
      <w:rPr>
        <w:rFonts w:hint="default"/>
        <w:lang w:val="fr-FR" w:eastAsia="fr-FR" w:bidi="fr-FR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7"/>
  </w:num>
  <w:num w:numId="5">
    <w:abstractNumId w:val="4"/>
  </w:num>
  <w:num w:numId="6">
    <w:abstractNumId w:val="3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2501F"/>
    <w:rsid w:val="002F402B"/>
    <w:rsid w:val="00340E23"/>
    <w:rsid w:val="00416850"/>
    <w:rsid w:val="00532762"/>
    <w:rsid w:val="005F1BC0"/>
    <w:rsid w:val="00694CCB"/>
    <w:rsid w:val="0072501F"/>
    <w:rsid w:val="007E081F"/>
    <w:rsid w:val="00822956"/>
    <w:rsid w:val="00DF4167"/>
    <w:rsid w:val="00E56C10"/>
    <w:rsid w:val="00F2134E"/>
    <w:rsid w:val="00F949F0"/>
    <w:rsid w:val="00FB2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1FDA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501F"/>
    <w:rPr>
      <w:rFonts w:ascii="Times New Roman" w:eastAsia="Times New Roman" w:hAnsi="Times New Roman" w:cs="Times New Roman"/>
      <w:lang w:val="fr-FR"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250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sid w:val="0072501F"/>
    <w:rPr>
      <w:sz w:val="24"/>
      <w:szCs w:val="24"/>
    </w:rPr>
  </w:style>
  <w:style w:type="paragraph" w:customStyle="1" w:styleId="Titre11">
    <w:name w:val="Titre 11"/>
    <w:basedOn w:val="Normal"/>
    <w:uiPriority w:val="1"/>
    <w:qFormat/>
    <w:rsid w:val="0072501F"/>
    <w:pPr>
      <w:spacing w:before="57"/>
      <w:ind w:right="119"/>
      <w:jc w:val="center"/>
      <w:outlineLvl w:val="1"/>
    </w:pPr>
    <w:rPr>
      <w:b/>
      <w:bCs/>
      <w:sz w:val="36"/>
      <w:szCs w:val="36"/>
    </w:rPr>
  </w:style>
  <w:style w:type="paragraph" w:customStyle="1" w:styleId="Titre21">
    <w:name w:val="Titre 21"/>
    <w:basedOn w:val="Normal"/>
    <w:uiPriority w:val="1"/>
    <w:qFormat/>
    <w:rsid w:val="0072501F"/>
    <w:pPr>
      <w:ind w:left="1559" w:hanging="360"/>
      <w:outlineLvl w:val="2"/>
    </w:pPr>
    <w:rPr>
      <w:b/>
      <w:bCs/>
      <w:sz w:val="24"/>
      <w:szCs w:val="24"/>
    </w:rPr>
  </w:style>
  <w:style w:type="paragraph" w:styleId="Paragraphedeliste">
    <w:name w:val="List Paragraph"/>
    <w:basedOn w:val="Normal"/>
    <w:uiPriority w:val="1"/>
    <w:qFormat/>
    <w:rsid w:val="0072501F"/>
    <w:pPr>
      <w:ind w:left="918" w:hanging="360"/>
    </w:pPr>
  </w:style>
  <w:style w:type="paragraph" w:customStyle="1" w:styleId="TableParagraph">
    <w:name w:val="Table Paragraph"/>
    <w:basedOn w:val="Normal"/>
    <w:uiPriority w:val="1"/>
    <w:qFormat/>
    <w:rsid w:val="0072501F"/>
  </w:style>
  <w:style w:type="paragraph" w:styleId="Textedebulles">
    <w:name w:val="Balloon Text"/>
    <w:basedOn w:val="Normal"/>
    <w:link w:val="TextedebullesCar"/>
    <w:uiPriority w:val="99"/>
    <w:semiHidden/>
    <w:unhideWhenUsed/>
    <w:rsid w:val="0082295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2956"/>
    <w:rPr>
      <w:rFonts w:ascii="Tahoma" w:eastAsia="Times New Roman" w:hAnsi="Tahoma" w:cs="Tahoma"/>
      <w:sz w:val="16"/>
      <w:szCs w:val="16"/>
      <w:lang w:val="fr-FR" w:eastAsia="fr-FR" w:bidi="fr-FR"/>
    </w:rPr>
  </w:style>
  <w:style w:type="paragraph" w:styleId="En-tte">
    <w:name w:val="header"/>
    <w:basedOn w:val="Normal"/>
    <w:link w:val="En-tteCar"/>
    <w:uiPriority w:val="99"/>
    <w:unhideWhenUsed/>
    <w:rsid w:val="0082295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22956"/>
    <w:rPr>
      <w:rFonts w:ascii="Times New Roman" w:eastAsia="Times New Roman" w:hAnsi="Times New Roman" w:cs="Times New Roman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82295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22956"/>
    <w:rPr>
      <w:rFonts w:ascii="Times New Roman" w:eastAsia="Times New Roman" w:hAnsi="Times New Roman" w:cs="Times New Roman"/>
      <w:lang w:val="fr-FR" w:eastAsia="fr-FR" w:bidi="fr-FR"/>
    </w:rPr>
  </w:style>
  <w:style w:type="character" w:styleId="Lienhypertexte">
    <w:name w:val="Hyperlink"/>
    <w:basedOn w:val="Policepardfaut"/>
    <w:uiPriority w:val="99"/>
    <w:unhideWhenUsed/>
    <w:rsid w:val="00F2134E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94CC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adrarphysic.fr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695</Words>
  <Characters>3823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Hadj Cheikh Mbacke DIOP</dc:creator>
  <cp:lastModifiedBy>pc</cp:lastModifiedBy>
  <cp:revision>8</cp:revision>
  <cp:lastPrinted>2019-01-21T18:01:00Z</cp:lastPrinted>
  <dcterms:created xsi:type="dcterms:W3CDTF">2019-01-21T13:37:00Z</dcterms:created>
  <dcterms:modified xsi:type="dcterms:W3CDTF">2025-04-05T17:14:00Z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2015-12-22T00:00:00Z</vt:filetime>
  </property>
  <property fmtid="{D5CDD505-2E9C-101B-9397-08002B2CF9AE}" pid="3" name="Creator">
    <vt:lpwstr>Microsoft® Word 2013</vt:lpwstr>
  </property>
  <property fmtid="{D5CDD505-2E9C-101B-9397-08002B2CF9AE}" pid="4" name="LastSaved">
    <vt:filetime>2019-01-21T00:00:00Z</vt:filetime>
  </property>
</Properties>
</file>