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7"/>
        <w:gridCol w:w="3557"/>
        <w:gridCol w:w="3558"/>
      </w:tblGrid>
      <w:tr w:rsidR="00864E31" w:rsidTr="00864E31">
        <w:trPr>
          <w:trHeight w:val="848"/>
        </w:trPr>
        <w:tc>
          <w:tcPr>
            <w:tcW w:w="3557" w:type="dxa"/>
          </w:tcPr>
          <w:p w:rsidR="00864E31" w:rsidRDefault="00757683" w:rsidP="0043396A">
            <w:pPr>
              <w:rPr>
                <w:b/>
                <w:bCs/>
                <w:sz w:val="36"/>
                <w:szCs w:val="36"/>
              </w:rPr>
            </w:pPr>
            <w:r w:rsidRPr="0043396A">
              <w:rPr>
                <w:b/>
                <w:bCs/>
                <w:noProof/>
                <w:sz w:val="36"/>
                <w:szCs w:val="36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1F6F99" wp14:editId="7F09055D">
                      <wp:simplePos x="0" y="0"/>
                      <wp:positionH relativeFrom="column">
                        <wp:posOffset>-91441</wp:posOffset>
                      </wp:positionH>
                      <wp:positionV relativeFrom="paragraph">
                        <wp:posOffset>-13384</wp:posOffset>
                      </wp:positionV>
                      <wp:extent cx="6815797" cy="562366"/>
                      <wp:effectExtent l="0" t="0" r="23495" b="28575"/>
                      <wp:wrapNone/>
                      <wp:docPr id="2" name="Rectangle à coins arrondis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15797" cy="562366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ectangle à coins arrondis 2" o:spid="_x0000_s1026" style="position:absolute;margin-left:-7.2pt;margin-top:-1.05pt;width:536.7pt;height:4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" filled="f" strokecolor="black [3213]" strokeweight="2pt"/>
                  </w:pict>
                </mc:Fallback>
              </mc:AlternateContent>
            </w:r>
            <w:r w:rsidR="0043396A" w:rsidRPr="0043396A">
              <w:rPr>
                <w:b/>
                <w:bCs/>
                <w:sz w:val="36"/>
                <w:szCs w:val="36"/>
              </w:rPr>
              <w:t>Série d’exercices</w:t>
            </w:r>
          </w:p>
          <w:p w:rsidR="0043396A" w:rsidRPr="0043396A" w:rsidRDefault="0043396A" w:rsidP="0043396A">
            <w:pPr>
              <w:rPr>
                <w:b/>
                <w:bCs/>
              </w:rPr>
            </w:pPr>
            <w:r w:rsidRPr="0043396A">
              <w:rPr>
                <w:b/>
                <w:bCs/>
                <w:sz w:val="24"/>
                <w:szCs w:val="24"/>
              </w:rPr>
              <w:t xml:space="preserve">Prof : </w:t>
            </w:r>
            <w:proofErr w:type="spellStart"/>
            <w:r w:rsidRPr="0043396A">
              <w:rPr>
                <w:b/>
                <w:bCs/>
                <w:sz w:val="24"/>
                <w:szCs w:val="24"/>
              </w:rPr>
              <w:t>B.M</w:t>
            </w:r>
            <w:r>
              <w:rPr>
                <w:b/>
                <w:bCs/>
                <w:sz w:val="24"/>
                <w:szCs w:val="24"/>
              </w:rPr>
              <w:t>ohammed</w:t>
            </w:r>
            <w:proofErr w:type="spellEnd"/>
          </w:p>
        </w:tc>
        <w:tc>
          <w:tcPr>
            <w:tcW w:w="3557" w:type="dxa"/>
          </w:tcPr>
          <w:p w:rsidR="00864E31" w:rsidRPr="00864E31" w:rsidRDefault="0043396A" w:rsidP="00864E3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La dispersion de la lumière</w:t>
            </w:r>
          </w:p>
          <w:p w:rsidR="00864E31" w:rsidRPr="00864E31" w:rsidRDefault="00864E31" w:rsidP="00864E31">
            <w:pPr>
              <w:jc w:val="center"/>
              <w:rPr>
                <w:b/>
                <w:bCs/>
              </w:rPr>
            </w:pPr>
            <w:r w:rsidRPr="00864E31">
              <w:rPr>
                <w:b/>
                <w:bCs/>
              </w:rPr>
              <w:t>Physique – Chimie</w:t>
            </w:r>
          </w:p>
          <w:p w:rsidR="00864E31" w:rsidRDefault="0043396A" w:rsidP="00864E31">
            <w:pPr>
              <w:jc w:val="center"/>
            </w:pPr>
            <w:r>
              <w:rPr>
                <w:b/>
                <w:bCs/>
              </w:rPr>
              <w:t>2</w:t>
            </w:r>
            <w:r w:rsidR="00864E31">
              <w:rPr>
                <w:b/>
                <w:bCs/>
              </w:rPr>
              <w:t xml:space="preserve"> </w:t>
            </w:r>
            <w:r w:rsidR="000D2C50">
              <w:rPr>
                <w:b/>
                <w:bCs/>
              </w:rPr>
              <w:t xml:space="preserve"> </w:t>
            </w:r>
            <w:proofErr w:type="spellStart"/>
            <w:r w:rsidR="000D2C50" w:rsidRPr="000D2C50">
              <w:rPr>
                <w:vertAlign w:val="superscript"/>
              </w:rPr>
              <w:t>Ième</w:t>
            </w:r>
            <w:proofErr w:type="spellEnd"/>
            <w:r w:rsidR="00864E31" w:rsidRPr="00864E31">
              <w:rPr>
                <w:b/>
                <w:bCs/>
              </w:rPr>
              <w:t xml:space="preserve"> année du collège</w:t>
            </w:r>
          </w:p>
        </w:tc>
        <w:tc>
          <w:tcPr>
            <w:tcW w:w="3558" w:type="dxa"/>
          </w:tcPr>
          <w:p w:rsidR="00864E31" w:rsidRDefault="00864E31">
            <w:pP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</w:pPr>
          </w:p>
          <w:p w:rsidR="0043396A" w:rsidRPr="0043396A" w:rsidRDefault="0043396A">
            <w:pPr>
              <w:rPr>
                <w:b/>
                <w:bCs/>
                <w:u w:val="single"/>
              </w:rPr>
            </w:pPr>
            <w:r w:rsidRPr="0043396A">
              <w:rPr>
                <w:rFonts w:ascii="Times New Roman" w:eastAsia="Times New Roman" w:hAnsi="Times New Roman" w:cs="Times New Roman"/>
                <w:b/>
                <w:bCs/>
                <w:noProof/>
                <w:color w:val="FF0000"/>
                <w:sz w:val="36"/>
                <w:szCs w:val="36"/>
                <w:u w:val="single"/>
                <w:lang w:eastAsia="fr-FR"/>
              </w:rPr>
              <w:t>www.coursfacile.com</w:t>
            </w:r>
          </w:p>
        </w:tc>
      </w:tr>
    </w:tbl>
    <w:p w:rsidR="0043396A" w:rsidRDefault="0043396A" w:rsidP="0043396A">
      <w:pPr>
        <w:rPr>
          <w:b/>
          <w:bCs/>
          <w:sz w:val="28"/>
          <w:szCs w:val="28"/>
          <w:u w:val="single"/>
        </w:rPr>
      </w:pPr>
      <w:r w:rsidRPr="0043396A">
        <w:rPr>
          <w:b/>
          <w:bCs/>
          <w:sz w:val="28"/>
          <w:szCs w:val="28"/>
          <w:u w:val="single"/>
        </w:rPr>
        <w:t>Exercice I :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proofErr w:type="spellStart"/>
      <w:r w:rsidRPr="00AA571B">
        <w:rPr>
          <w:rFonts w:asciiTheme="majorBidi" w:hAnsiTheme="majorBidi" w:cstheme="majorBidi"/>
          <w:lang w:val="en-US"/>
        </w:rPr>
        <w:t>Compléter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les phrases </w:t>
      </w:r>
      <w:proofErr w:type="spellStart"/>
      <w:r w:rsidRPr="00AA571B">
        <w:rPr>
          <w:rFonts w:asciiTheme="majorBidi" w:hAnsiTheme="majorBidi" w:cstheme="majorBidi"/>
          <w:lang w:val="en-US"/>
        </w:rPr>
        <w:t>suivantes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:  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r w:rsidRPr="00AA571B">
        <w:rPr>
          <w:rFonts w:asciiTheme="majorBidi" w:hAnsiTheme="majorBidi" w:cstheme="majorBidi"/>
          <w:lang w:val="en-US"/>
        </w:rPr>
        <w:t xml:space="preserve">La lumière </w:t>
      </w:r>
      <w:proofErr w:type="spellStart"/>
      <w:r w:rsidRPr="00AA571B">
        <w:rPr>
          <w:rFonts w:asciiTheme="majorBidi" w:hAnsiTheme="majorBidi" w:cstheme="majorBidi"/>
          <w:lang w:val="en-US"/>
        </w:rPr>
        <w:t>monochromatique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………………… à </w:t>
      </w:r>
      <w:proofErr w:type="gramStart"/>
      <w:r w:rsidRPr="00AA571B">
        <w:rPr>
          <w:rFonts w:asciiTheme="majorBidi" w:hAnsiTheme="majorBidi" w:cstheme="majorBidi"/>
          <w:lang w:val="en-US"/>
        </w:rPr>
        <w:t>travers</w:t>
      </w:r>
      <w:proofErr w:type="gramEnd"/>
      <w:r w:rsidRPr="00AA571B">
        <w:rPr>
          <w:rFonts w:asciiTheme="majorBidi" w:hAnsiTheme="majorBidi" w:cstheme="majorBidi"/>
          <w:lang w:val="en-US"/>
        </w:rPr>
        <w:t xml:space="preserve"> un </w:t>
      </w:r>
      <w:proofErr w:type="spellStart"/>
      <w:r w:rsidRPr="00AA571B">
        <w:rPr>
          <w:rFonts w:asciiTheme="majorBidi" w:hAnsiTheme="majorBidi" w:cstheme="majorBidi"/>
          <w:lang w:val="en-US"/>
        </w:rPr>
        <w:t>prisme</w:t>
      </w:r>
      <w:proofErr w:type="spellEnd"/>
      <w:r w:rsidRPr="00AA571B">
        <w:rPr>
          <w:rFonts w:asciiTheme="majorBidi" w:hAnsiTheme="majorBidi" w:cstheme="majorBidi"/>
          <w:lang w:val="en-US"/>
        </w:rPr>
        <w:t>.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proofErr w:type="gramStart"/>
      <w:r w:rsidRPr="00AA571B">
        <w:rPr>
          <w:rFonts w:asciiTheme="majorBidi" w:hAnsiTheme="majorBidi" w:cstheme="majorBidi"/>
          <w:lang w:val="en-US"/>
        </w:rPr>
        <w:t>Un</w:t>
      </w:r>
      <w:proofErr w:type="gramEnd"/>
      <w:r w:rsidRPr="00AA571B">
        <w:rPr>
          <w:rFonts w:asciiTheme="majorBidi" w:hAnsiTheme="majorBidi" w:cstheme="majorBidi"/>
          <w:lang w:val="en-US"/>
        </w:rPr>
        <w:t xml:space="preserve">……….rouge ne </w:t>
      </w:r>
      <w:proofErr w:type="spellStart"/>
      <w:r w:rsidRPr="00AA571B">
        <w:rPr>
          <w:rFonts w:asciiTheme="majorBidi" w:hAnsiTheme="majorBidi" w:cstheme="majorBidi"/>
          <w:lang w:val="en-US"/>
        </w:rPr>
        <w:t>laisse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passer </w:t>
      </w:r>
      <w:proofErr w:type="spellStart"/>
      <w:r w:rsidRPr="00AA571B">
        <w:rPr>
          <w:rFonts w:asciiTheme="majorBidi" w:hAnsiTheme="majorBidi" w:cstheme="majorBidi"/>
          <w:lang w:val="en-US"/>
        </w:rPr>
        <w:t>que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la lumière rouge.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proofErr w:type="gramStart"/>
      <w:r w:rsidRPr="00AA571B">
        <w:rPr>
          <w:rFonts w:asciiTheme="majorBidi" w:hAnsiTheme="majorBidi" w:cstheme="majorBidi"/>
          <w:lang w:val="en-US"/>
        </w:rPr>
        <w:t>la</w:t>
      </w:r>
      <w:proofErr w:type="gramEnd"/>
      <w:r w:rsidRPr="00AA571B">
        <w:rPr>
          <w:rFonts w:asciiTheme="majorBidi" w:hAnsiTheme="majorBidi" w:cstheme="majorBidi"/>
          <w:lang w:val="en-US"/>
        </w:rPr>
        <w:t xml:space="preserve"> lumière …….…………….</w:t>
      </w:r>
      <w:proofErr w:type="spellStart"/>
      <w:r w:rsidRPr="00AA571B">
        <w:rPr>
          <w:rFonts w:asciiTheme="majorBidi" w:hAnsiTheme="majorBidi" w:cstheme="majorBidi"/>
          <w:lang w:val="en-US"/>
        </w:rPr>
        <w:t>est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constituée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de </w:t>
      </w:r>
      <w:proofErr w:type="spellStart"/>
      <w:r w:rsidRPr="00AA571B">
        <w:rPr>
          <w:rFonts w:asciiTheme="majorBidi" w:hAnsiTheme="majorBidi" w:cstheme="majorBidi"/>
          <w:lang w:val="en-US"/>
        </w:rPr>
        <w:t>plusieurs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lumières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colorées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qui </w:t>
      </w:r>
      <w:proofErr w:type="spellStart"/>
      <w:r w:rsidRPr="00AA571B">
        <w:rPr>
          <w:rFonts w:asciiTheme="majorBidi" w:hAnsiTheme="majorBidi" w:cstheme="majorBidi"/>
          <w:lang w:val="en-US"/>
        </w:rPr>
        <w:t>forment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un…………</w:t>
      </w:r>
      <w:proofErr w:type="spellStart"/>
      <w:r w:rsidRPr="00AA571B">
        <w:rPr>
          <w:rFonts w:asciiTheme="majorBidi" w:hAnsiTheme="majorBidi" w:cstheme="majorBidi"/>
          <w:lang w:val="en-US"/>
        </w:rPr>
        <w:t>continu</w:t>
      </w:r>
      <w:proofErr w:type="spellEnd"/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proofErr w:type="gramStart"/>
      <w:r w:rsidRPr="00AA571B">
        <w:rPr>
          <w:rFonts w:asciiTheme="majorBidi" w:hAnsiTheme="majorBidi" w:cstheme="majorBidi"/>
          <w:lang w:val="en-US"/>
        </w:rPr>
        <w:t>Un</w:t>
      </w:r>
      <w:proofErr w:type="gramEnd"/>
      <w:r w:rsidRPr="00AA571B">
        <w:rPr>
          <w:rFonts w:asciiTheme="majorBidi" w:hAnsiTheme="majorBidi" w:cstheme="majorBidi"/>
          <w:lang w:val="en-US"/>
        </w:rPr>
        <w:t>…………</w:t>
      </w:r>
      <w:proofErr w:type="spellStart"/>
      <w:r w:rsidRPr="00AA571B">
        <w:rPr>
          <w:rFonts w:asciiTheme="majorBidi" w:hAnsiTheme="majorBidi" w:cstheme="majorBidi"/>
          <w:lang w:val="en-US"/>
        </w:rPr>
        <w:t>décomposé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la lumière blanche.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r w:rsidRPr="00AA571B">
        <w:rPr>
          <w:rFonts w:asciiTheme="majorBidi" w:hAnsiTheme="majorBidi" w:cstheme="majorBidi"/>
          <w:lang w:val="en-US"/>
        </w:rPr>
        <w:t xml:space="preserve">Les </w:t>
      </w:r>
      <w:proofErr w:type="spellStart"/>
      <w:r w:rsidRPr="00AA571B">
        <w:rPr>
          <w:rFonts w:asciiTheme="majorBidi" w:hAnsiTheme="majorBidi" w:cstheme="majorBidi"/>
          <w:lang w:val="en-US"/>
        </w:rPr>
        <w:t>sept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couleurs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principales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du </w:t>
      </w:r>
      <w:proofErr w:type="spellStart"/>
      <w:r w:rsidRPr="00AA571B">
        <w:rPr>
          <w:rFonts w:asciiTheme="majorBidi" w:hAnsiTheme="majorBidi" w:cstheme="majorBidi"/>
          <w:lang w:val="en-US"/>
        </w:rPr>
        <w:t>spectre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de la lumière blanche </w:t>
      </w:r>
      <w:proofErr w:type="spellStart"/>
      <w:proofErr w:type="gramStart"/>
      <w:r w:rsidRPr="00AA571B">
        <w:rPr>
          <w:rFonts w:asciiTheme="majorBidi" w:hAnsiTheme="majorBidi" w:cstheme="majorBidi"/>
          <w:lang w:val="en-US"/>
        </w:rPr>
        <w:t>sont</w:t>
      </w:r>
      <w:proofErr w:type="spellEnd"/>
      <w:r w:rsidRPr="00AA571B">
        <w:rPr>
          <w:rFonts w:asciiTheme="majorBidi" w:hAnsiTheme="majorBidi" w:cstheme="majorBidi"/>
          <w:lang w:val="en-US"/>
        </w:rPr>
        <w:t> :</w:t>
      </w:r>
      <w:proofErr w:type="gramEnd"/>
      <w:r w:rsidRPr="00AA571B">
        <w:rPr>
          <w:rFonts w:asciiTheme="majorBidi" w:hAnsiTheme="majorBidi" w:cstheme="majorBidi"/>
          <w:lang w:val="en-US"/>
        </w:rPr>
        <w:t xml:space="preserve"> ………. ,…………, ………., ………, ……, …………et ……… .</w:t>
      </w:r>
    </w:p>
    <w:p w:rsidR="00AA571B" w:rsidRPr="00AA571B" w:rsidRDefault="00AA571B" w:rsidP="00AA571B">
      <w:pPr>
        <w:rPr>
          <w:rFonts w:asciiTheme="majorBidi" w:hAnsiTheme="majorBidi" w:cstheme="majorBidi"/>
          <w:lang w:val="en-US"/>
        </w:rPr>
      </w:pPr>
      <w:r w:rsidRPr="00AA571B">
        <w:rPr>
          <w:rFonts w:asciiTheme="majorBidi" w:hAnsiTheme="majorBidi" w:cstheme="majorBidi"/>
          <w:lang w:val="en-US"/>
        </w:rPr>
        <w:t xml:space="preserve">La lumière rouge ne ……………..pas, </w:t>
      </w:r>
      <w:proofErr w:type="spellStart"/>
      <w:r w:rsidRPr="00AA571B">
        <w:rPr>
          <w:rFonts w:asciiTheme="majorBidi" w:hAnsiTheme="majorBidi" w:cstheme="majorBidi"/>
          <w:lang w:val="en-US"/>
        </w:rPr>
        <w:t>c’est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</w:t>
      </w:r>
      <w:proofErr w:type="spellStart"/>
      <w:r w:rsidRPr="00AA571B">
        <w:rPr>
          <w:rFonts w:asciiTheme="majorBidi" w:hAnsiTheme="majorBidi" w:cstheme="majorBidi"/>
          <w:lang w:val="en-US"/>
        </w:rPr>
        <w:t>une</w:t>
      </w:r>
      <w:proofErr w:type="spellEnd"/>
      <w:r w:rsidRPr="00AA571B">
        <w:rPr>
          <w:rFonts w:asciiTheme="majorBidi" w:hAnsiTheme="majorBidi" w:cstheme="majorBidi"/>
          <w:lang w:val="en-US"/>
        </w:rPr>
        <w:t xml:space="preserve"> lumière ……………………</w:t>
      </w:r>
    </w:p>
    <w:p w:rsidR="00AA571B" w:rsidRPr="00AA571B" w:rsidRDefault="00AA571B" w:rsidP="00AA571B">
      <w:pPr>
        <w:rPr>
          <w:b/>
          <w:bCs/>
          <w:sz w:val="28"/>
          <w:szCs w:val="28"/>
          <w:u w:val="single"/>
        </w:rPr>
      </w:pPr>
      <w:r w:rsidRPr="0043396A">
        <w:rPr>
          <w:b/>
          <w:bCs/>
          <w:sz w:val="28"/>
          <w:szCs w:val="28"/>
          <w:u w:val="single"/>
        </w:rPr>
        <w:t>Exercice I</w:t>
      </w:r>
      <w:r>
        <w:rPr>
          <w:b/>
          <w:bCs/>
          <w:sz w:val="28"/>
          <w:szCs w:val="28"/>
          <w:u w:val="single"/>
        </w:rPr>
        <w:t>I</w:t>
      </w:r>
      <w:r w:rsidRPr="0043396A">
        <w:rPr>
          <w:b/>
          <w:bCs/>
          <w:sz w:val="28"/>
          <w:szCs w:val="28"/>
          <w:u w:val="single"/>
        </w:rPr>
        <w:t> :</w:t>
      </w:r>
    </w:p>
    <w:p w:rsidR="00AA571B" w:rsidRPr="00AA571B" w:rsidRDefault="00AA571B" w:rsidP="00AA571B">
      <w:pPr>
        <w:rPr>
          <w:rFonts w:asciiTheme="majorBidi" w:hAnsiTheme="majorBidi" w:cstheme="majorBidi"/>
        </w:rPr>
      </w:pPr>
      <w:r w:rsidRPr="00AA571B">
        <w:rPr>
          <w:rFonts w:asciiTheme="majorBidi" w:hAnsiTheme="majorBidi" w:cstheme="majorBidi"/>
        </w:rPr>
        <w:t>Le prisme est un  élément optique qui permet de décomposer (disperser ou bien séparer) la lumière blanche en lumières monochromatiques (lumière de l’arc en ciel)</w:t>
      </w:r>
    </w:p>
    <w:p w:rsidR="00AA571B" w:rsidRPr="00AA571B" w:rsidRDefault="00AA571B" w:rsidP="00AA571B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lang w:val="fr-FR"/>
        </w:rPr>
      </w:pPr>
      <w:r w:rsidRPr="00AA571B">
        <w:rPr>
          <w:rFonts w:asciiTheme="majorBidi" w:hAnsiTheme="majorBidi" w:cstheme="majorBidi"/>
          <w:lang w:val="fr-FR"/>
        </w:rPr>
        <w:t>quel est le nom de ce phénomène optique</w:t>
      </w:r>
      <w:r w:rsidRPr="00AA571B">
        <w:rPr>
          <w:rFonts w:asciiTheme="majorBidi" w:hAnsiTheme="majorBidi" w:cstheme="majorBidi"/>
          <w:lang w:val="fr-FR"/>
        </w:rPr>
        <w:t> ?</w:t>
      </w:r>
    </w:p>
    <w:p w:rsidR="00AA571B" w:rsidRPr="00AA571B" w:rsidRDefault="00AA571B" w:rsidP="00AA571B">
      <w:pPr>
        <w:pStyle w:val="Paragraphedeliste"/>
        <w:numPr>
          <w:ilvl w:val="0"/>
          <w:numId w:val="1"/>
        </w:numPr>
        <w:rPr>
          <w:rFonts w:asciiTheme="majorBidi" w:hAnsiTheme="majorBidi" w:cstheme="majorBidi"/>
        </w:rPr>
      </w:pPr>
      <w:proofErr w:type="spellStart"/>
      <w:r w:rsidRPr="00AA571B">
        <w:rPr>
          <w:rFonts w:asciiTheme="majorBidi" w:hAnsiTheme="majorBidi" w:cstheme="majorBidi"/>
        </w:rPr>
        <w:t>dessiner</w:t>
      </w:r>
      <w:proofErr w:type="spellEnd"/>
      <w:r w:rsidRPr="00AA571B">
        <w:rPr>
          <w:rFonts w:asciiTheme="majorBidi" w:hAnsiTheme="majorBidi" w:cstheme="majorBidi"/>
        </w:rPr>
        <w:t xml:space="preserve"> le </w:t>
      </w:r>
      <w:proofErr w:type="spellStart"/>
      <w:r w:rsidRPr="00AA571B">
        <w:rPr>
          <w:rFonts w:asciiTheme="majorBidi" w:hAnsiTheme="majorBidi" w:cstheme="majorBidi"/>
        </w:rPr>
        <w:t>schéma</w:t>
      </w:r>
      <w:proofErr w:type="spellEnd"/>
      <w:r w:rsidRPr="00AA571B">
        <w:rPr>
          <w:rFonts w:asciiTheme="majorBidi" w:hAnsiTheme="majorBidi" w:cstheme="majorBidi"/>
        </w:rPr>
        <w:t xml:space="preserve"> as qui représente ce phénomène</w:t>
      </w:r>
      <w:r w:rsidRPr="00AA571B">
        <w:rPr>
          <w:rFonts w:asciiTheme="majorBidi" w:hAnsiTheme="majorBidi" w:cstheme="majorBidi"/>
        </w:rPr>
        <w:t xml:space="preserve"> </w:t>
      </w:r>
      <w:r w:rsidRPr="00AA571B">
        <w:rPr>
          <w:rFonts w:asciiTheme="majorBidi" w:hAnsiTheme="majorBidi" w:cstheme="majorBidi"/>
        </w:rPr>
        <w:t xml:space="preserve">en </w:t>
      </w:r>
      <w:proofErr w:type="spellStart"/>
      <w:r w:rsidRPr="00AA571B">
        <w:rPr>
          <w:rFonts w:asciiTheme="majorBidi" w:hAnsiTheme="majorBidi" w:cstheme="majorBidi"/>
        </w:rPr>
        <w:t>respectant</w:t>
      </w:r>
      <w:proofErr w:type="spellEnd"/>
      <w:r w:rsidRPr="00AA571B">
        <w:rPr>
          <w:rFonts w:asciiTheme="majorBidi" w:hAnsiTheme="majorBidi" w:cstheme="majorBidi"/>
        </w:rPr>
        <w:t xml:space="preserve"> </w:t>
      </w:r>
      <w:proofErr w:type="spellStart"/>
      <w:r w:rsidRPr="00AA571B">
        <w:rPr>
          <w:rFonts w:asciiTheme="majorBidi" w:hAnsiTheme="majorBidi" w:cstheme="majorBidi"/>
        </w:rPr>
        <w:t>l’ordre</w:t>
      </w:r>
      <w:proofErr w:type="spellEnd"/>
      <w:r w:rsidRPr="00AA571B">
        <w:rPr>
          <w:rFonts w:asciiTheme="majorBidi" w:hAnsiTheme="majorBidi" w:cstheme="majorBidi"/>
        </w:rPr>
        <w:t xml:space="preserve"> des </w:t>
      </w:r>
      <w:proofErr w:type="spellStart"/>
      <w:r w:rsidRPr="00AA571B">
        <w:rPr>
          <w:rFonts w:asciiTheme="majorBidi" w:hAnsiTheme="majorBidi" w:cstheme="majorBidi"/>
        </w:rPr>
        <w:t>couleurs</w:t>
      </w:r>
      <w:proofErr w:type="spellEnd"/>
    </w:p>
    <w:p w:rsidR="00AA571B" w:rsidRDefault="00AA571B" w:rsidP="00AA571B">
      <w:pPr>
        <w:ind w:left="105"/>
        <w:rPr>
          <w:b/>
          <w:bCs/>
          <w:sz w:val="28"/>
          <w:szCs w:val="28"/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2A85E90A" wp14:editId="6E49DC1D">
            <wp:simplePos x="0" y="0"/>
            <wp:positionH relativeFrom="column">
              <wp:posOffset>3763108</wp:posOffset>
            </wp:positionH>
            <wp:positionV relativeFrom="paragraph">
              <wp:posOffset>267579</wp:posOffset>
            </wp:positionV>
            <wp:extent cx="3073837" cy="956603"/>
            <wp:effectExtent l="76200" t="57150" r="88900" b="12954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1259" cy="9620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ffectLst>
                      <a:outerShdw blurRad="44450" dist="27940" dir="5400000" algn="ctr">
                        <a:srgbClr val="000000">
                          <a:alpha val="32000"/>
                        </a:srgbClr>
                      </a:outerShdw>
                    </a:effectLst>
                    <a:scene3d>
                      <a:camera prst="orthographicFront">
                        <a:rot lat="0" lon="0" rev="0"/>
                      </a:camera>
                      <a:lightRig rig="balanced" dir="t">
                        <a:rot lat="0" lon="0" rev="8700000"/>
                      </a:lightRig>
                    </a:scene3d>
                    <a:sp3d>
                      <a:bevelT w="190500" h="381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571B">
        <w:rPr>
          <w:b/>
          <w:bCs/>
          <w:sz w:val="28"/>
          <w:szCs w:val="28"/>
          <w:u w:val="single"/>
        </w:rPr>
        <w:t>Exercice I</w:t>
      </w:r>
      <w:r>
        <w:rPr>
          <w:b/>
          <w:bCs/>
          <w:sz w:val="28"/>
          <w:szCs w:val="28"/>
          <w:u w:val="single"/>
        </w:rPr>
        <w:t>II</w:t>
      </w:r>
      <w:r w:rsidRPr="00AA571B">
        <w:rPr>
          <w:b/>
          <w:bCs/>
          <w:sz w:val="28"/>
          <w:szCs w:val="28"/>
          <w:u w:val="single"/>
        </w:rPr>
        <w:t> :</w:t>
      </w:r>
    </w:p>
    <w:p w:rsidR="00AA571B" w:rsidRDefault="00AA571B" w:rsidP="00AA571B">
      <w:pPr>
        <w:spacing w:after="0"/>
      </w:pPr>
      <w:r>
        <w:t>On réalise l’expérience suivante :</w:t>
      </w:r>
    </w:p>
    <w:p w:rsidR="00AA571B" w:rsidRDefault="00AA571B" w:rsidP="00AA571B">
      <w:pPr>
        <w:pStyle w:val="Paragraphedeliste"/>
        <w:numPr>
          <w:ilvl w:val="0"/>
          <w:numId w:val="2"/>
        </w:numPr>
        <w:spacing w:after="0"/>
      </w:pPr>
      <w:proofErr w:type="spellStart"/>
      <w:r>
        <w:t>Compléter</w:t>
      </w:r>
      <w:proofErr w:type="spellEnd"/>
      <w:r>
        <w:t xml:space="preserve"> le </w:t>
      </w:r>
      <w:proofErr w:type="spellStart"/>
      <w:proofErr w:type="gramStart"/>
      <w:r>
        <w:t>schéma</w:t>
      </w:r>
      <w:proofErr w:type="spellEnd"/>
      <w:r>
        <w:t> :</w:t>
      </w:r>
      <w:proofErr w:type="gramEnd"/>
      <w:r>
        <w:t xml:space="preserve">   a ………………  b……………   c………………..</w:t>
      </w:r>
    </w:p>
    <w:p w:rsidR="00AA571B" w:rsidRDefault="00AA571B" w:rsidP="00AA571B">
      <w:pPr>
        <w:pStyle w:val="Paragraphedeliste"/>
        <w:numPr>
          <w:ilvl w:val="0"/>
          <w:numId w:val="2"/>
        </w:numPr>
        <w:spacing w:after="0"/>
      </w:pPr>
      <w:r>
        <w:t xml:space="preserve">Comment </w:t>
      </w:r>
      <w:proofErr w:type="spellStart"/>
      <w:r>
        <w:t>appeler</w:t>
      </w:r>
      <w:proofErr w:type="spellEnd"/>
      <w:r>
        <w:t xml:space="preserve"> le </w:t>
      </w:r>
      <w:proofErr w:type="spellStart"/>
      <w:r>
        <w:t>résultat</w:t>
      </w:r>
      <w:proofErr w:type="spellEnd"/>
      <w:r>
        <w:t xml:space="preserve"> </w:t>
      </w:r>
      <w:proofErr w:type="spellStart"/>
      <w:r>
        <w:t>obtenu</w:t>
      </w:r>
      <w:proofErr w:type="spellEnd"/>
      <w:r>
        <w:t xml:space="preserve"> </w:t>
      </w:r>
      <w:proofErr w:type="spellStart"/>
      <w:r>
        <w:t>dans</w:t>
      </w:r>
      <w:proofErr w:type="spellEnd"/>
      <w:r>
        <w:t xml:space="preserve"> </w:t>
      </w:r>
      <w:proofErr w:type="spellStart"/>
      <w:r>
        <w:t>l’écran</w:t>
      </w:r>
      <w:proofErr w:type="spellEnd"/>
    </w:p>
    <w:p w:rsidR="00AA571B" w:rsidRDefault="00AA571B" w:rsidP="00AA571B">
      <w:pPr>
        <w:pStyle w:val="Paragraphedeliste"/>
        <w:numPr>
          <w:ilvl w:val="0"/>
          <w:numId w:val="2"/>
        </w:numPr>
        <w:spacing w:after="0"/>
      </w:pPr>
      <w:r>
        <w:t xml:space="preserve">Donner les </w:t>
      </w:r>
      <w:proofErr w:type="spellStart"/>
      <w:r>
        <w:t>noms</w:t>
      </w:r>
      <w:proofErr w:type="spellEnd"/>
      <w:r>
        <w:t xml:space="preserve"> des </w:t>
      </w:r>
      <w:proofErr w:type="spellStart"/>
      <w:r>
        <w:t>couleurs</w:t>
      </w:r>
      <w:proofErr w:type="spellEnd"/>
      <w:r>
        <w:t xml:space="preserve"> </w:t>
      </w:r>
      <w:proofErr w:type="spellStart"/>
      <w:r>
        <w:t>obtenus</w:t>
      </w:r>
      <w:proofErr w:type="spellEnd"/>
    </w:p>
    <w:p w:rsidR="00AA571B" w:rsidRDefault="00AA571B" w:rsidP="00AA571B">
      <w:pPr>
        <w:pStyle w:val="Paragraphedeliste"/>
        <w:numPr>
          <w:ilvl w:val="0"/>
          <w:numId w:val="2"/>
        </w:numPr>
        <w:spacing w:after="0"/>
      </w:pPr>
      <w:r>
        <w:t xml:space="preserve">Donner le nom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phénomène</w:t>
      </w:r>
      <w:proofErr w:type="spellEnd"/>
      <w:r>
        <w:t xml:space="preserve"> </w:t>
      </w:r>
    </w:p>
    <w:p w:rsidR="00AA571B" w:rsidRDefault="00AA571B" w:rsidP="00AA571B">
      <w:pPr>
        <w:spacing w:after="0"/>
        <w:rPr>
          <w:lang w:val="en-US"/>
        </w:rPr>
      </w:pPr>
    </w:p>
    <w:p w:rsidR="00AA571B" w:rsidRDefault="00AA571B" w:rsidP="00AA571B">
      <w:pPr>
        <w:rPr>
          <w:b/>
          <w:bCs/>
          <w:sz w:val="28"/>
          <w:szCs w:val="28"/>
          <w:u w:val="single"/>
        </w:rPr>
      </w:pPr>
      <w:r w:rsidRPr="0043396A">
        <w:rPr>
          <w:b/>
          <w:bCs/>
          <w:sz w:val="28"/>
          <w:szCs w:val="28"/>
          <w:u w:val="single"/>
        </w:rPr>
        <w:t>Exercice I</w:t>
      </w:r>
      <w:r>
        <w:rPr>
          <w:b/>
          <w:bCs/>
          <w:sz w:val="28"/>
          <w:szCs w:val="28"/>
          <w:u w:val="single"/>
        </w:rPr>
        <w:t>V</w:t>
      </w:r>
      <w:r w:rsidRPr="0043396A">
        <w:rPr>
          <w:b/>
          <w:bCs/>
          <w:sz w:val="28"/>
          <w:szCs w:val="28"/>
          <w:u w:val="single"/>
        </w:rPr>
        <w:t> :</w:t>
      </w:r>
    </w:p>
    <w:p w:rsidR="00AA571B" w:rsidRPr="00AA571B" w:rsidRDefault="00AA571B" w:rsidP="00AA571B">
      <w:pPr>
        <w:spacing w:after="0"/>
      </w:pPr>
      <w:r w:rsidRPr="00AA571B">
        <w:t>Le prisme est un  élément optique qui permet de décomposer (disperser ou bien séparer) la lumière blanche en plusieurs lumières colorées (lumière de l’arc en ciel)</w:t>
      </w:r>
    </w:p>
    <w:p w:rsidR="00000000" w:rsidRPr="00AA571B" w:rsidRDefault="00216972" w:rsidP="00AA571B">
      <w:pPr>
        <w:numPr>
          <w:ilvl w:val="0"/>
          <w:numId w:val="4"/>
        </w:numPr>
        <w:spacing w:after="0"/>
      </w:pPr>
      <w:r w:rsidRPr="00AA571B">
        <w:t>quel est le nom de ce phénomène optique?</w:t>
      </w:r>
    </w:p>
    <w:p w:rsidR="00000000" w:rsidRDefault="00216972" w:rsidP="00AA571B">
      <w:pPr>
        <w:numPr>
          <w:ilvl w:val="0"/>
          <w:numId w:val="4"/>
        </w:numPr>
        <w:spacing w:after="0"/>
      </w:pPr>
      <w:r w:rsidRPr="00AA571B">
        <w:t>Que peut-on dire de la lumières blanche?</w:t>
      </w:r>
    </w:p>
    <w:p w:rsidR="00AA571B" w:rsidRPr="00021107" w:rsidRDefault="00AA571B" w:rsidP="00021107">
      <w:pPr>
        <w:pStyle w:val="Paragraphedeliste"/>
        <w:numPr>
          <w:ilvl w:val="0"/>
          <w:numId w:val="4"/>
        </w:numPr>
      </w:pPr>
      <w:proofErr w:type="spellStart"/>
      <w:r w:rsidRPr="00021107">
        <w:t>Quelles</w:t>
      </w:r>
      <w:proofErr w:type="spellEnd"/>
      <w:r w:rsidRPr="00021107">
        <w:t xml:space="preserve"> </w:t>
      </w:r>
      <w:proofErr w:type="spellStart"/>
      <w:r w:rsidRPr="00021107">
        <w:t>sont</w:t>
      </w:r>
      <w:proofErr w:type="spellEnd"/>
      <w:r w:rsidRPr="00021107">
        <w:t xml:space="preserve"> les </w:t>
      </w:r>
      <w:proofErr w:type="spellStart"/>
      <w:r w:rsidRPr="00021107">
        <w:t>couleurs</w:t>
      </w:r>
      <w:proofErr w:type="spellEnd"/>
      <w:r w:rsidRPr="00021107">
        <w:t xml:space="preserve"> </w:t>
      </w:r>
      <w:proofErr w:type="spellStart"/>
      <w:r w:rsidRPr="00021107">
        <w:t>obtenues</w:t>
      </w:r>
      <w:proofErr w:type="spellEnd"/>
      <w:r w:rsidRPr="00021107">
        <w:t xml:space="preserve"> </w:t>
      </w:r>
      <w:proofErr w:type="spellStart"/>
      <w:r w:rsidRPr="00021107">
        <w:t>sur</w:t>
      </w:r>
      <w:proofErr w:type="spellEnd"/>
      <w:r w:rsidRPr="00021107">
        <w:t xml:space="preserve"> </w:t>
      </w:r>
      <w:proofErr w:type="spellStart"/>
      <w:r w:rsidRPr="00021107">
        <w:t>l’écran</w:t>
      </w:r>
      <w:proofErr w:type="spellEnd"/>
      <w:r w:rsidRPr="00021107">
        <w:t>?</w:t>
      </w:r>
    </w:p>
    <w:p w:rsidR="00AA571B" w:rsidRDefault="00AA571B" w:rsidP="00021107">
      <w:pPr>
        <w:pStyle w:val="Paragraphedeliste"/>
        <w:numPr>
          <w:ilvl w:val="0"/>
          <w:numId w:val="4"/>
        </w:numPr>
      </w:pPr>
      <w:r w:rsidRPr="00021107">
        <w:t xml:space="preserve"> Donner le nom de </w:t>
      </w:r>
      <w:proofErr w:type="spellStart"/>
      <w:r w:rsidRPr="00021107">
        <w:t>ces</w:t>
      </w:r>
      <w:proofErr w:type="spellEnd"/>
      <w:r w:rsidRPr="00021107">
        <w:t xml:space="preserve"> </w:t>
      </w:r>
      <w:proofErr w:type="spellStart"/>
      <w:r w:rsidRPr="00021107">
        <w:t>couleurs</w:t>
      </w:r>
      <w:proofErr w:type="spellEnd"/>
    </w:p>
    <w:p w:rsidR="00AA571B" w:rsidRDefault="00AA571B" w:rsidP="00021107">
      <w:pPr>
        <w:pStyle w:val="Paragraphedeliste"/>
        <w:numPr>
          <w:ilvl w:val="0"/>
          <w:numId w:val="4"/>
        </w:numPr>
      </w:pPr>
      <w:proofErr w:type="spellStart"/>
      <w:r w:rsidRPr="00021107">
        <w:t>Que</w:t>
      </w:r>
      <w:proofErr w:type="spellEnd"/>
      <w:r w:rsidRPr="00021107">
        <w:t xml:space="preserve"> </w:t>
      </w:r>
      <w:proofErr w:type="spellStart"/>
      <w:r w:rsidRPr="00021107">
        <w:t>peut</w:t>
      </w:r>
      <w:proofErr w:type="spellEnd"/>
      <w:r w:rsidRPr="00021107">
        <w:t xml:space="preserve">-on dire de </w:t>
      </w:r>
      <w:proofErr w:type="spellStart"/>
      <w:r w:rsidRPr="00021107">
        <w:t>ces</w:t>
      </w:r>
      <w:proofErr w:type="spellEnd"/>
      <w:r w:rsidRPr="00021107">
        <w:t xml:space="preserve"> </w:t>
      </w:r>
      <w:proofErr w:type="spellStart"/>
      <w:r w:rsidRPr="00021107">
        <w:t>lumières</w:t>
      </w:r>
      <w:proofErr w:type="spellEnd"/>
      <w:r w:rsidRPr="00021107">
        <w:t xml:space="preserve"> </w:t>
      </w:r>
      <w:proofErr w:type="spellStart"/>
      <w:r w:rsidRPr="00021107">
        <w:t>colorées</w:t>
      </w:r>
      <w:proofErr w:type="spellEnd"/>
      <w:r w:rsidRPr="00021107">
        <w:t>?</w:t>
      </w:r>
    </w:p>
    <w:p w:rsidR="00AA571B" w:rsidRDefault="00AA571B" w:rsidP="00021107">
      <w:pPr>
        <w:pStyle w:val="Paragraphedeliste"/>
        <w:numPr>
          <w:ilvl w:val="0"/>
          <w:numId w:val="4"/>
        </w:numPr>
      </w:pPr>
      <w:proofErr w:type="spellStart"/>
      <w:r w:rsidRPr="00021107">
        <w:t>dessiner</w:t>
      </w:r>
      <w:proofErr w:type="spellEnd"/>
      <w:r w:rsidRPr="00021107">
        <w:t xml:space="preserve"> le </w:t>
      </w:r>
      <w:proofErr w:type="spellStart"/>
      <w:r w:rsidRPr="00021107">
        <w:t>schéma</w:t>
      </w:r>
      <w:proofErr w:type="spellEnd"/>
      <w:r w:rsidRPr="00021107">
        <w:t xml:space="preserve"> as qui </w:t>
      </w:r>
      <w:proofErr w:type="spellStart"/>
      <w:r w:rsidRPr="00021107">
        <w:t>représente</w:t>
      </w:r>
      <w:proofErr w:type="spellEnd"/>
      <w:r w:rsidRPr="00021107">
        <w:t xml:space="preserve"> </w:t>
      </w:r>
      <w:proofErr w:type="spellStart"/>
      <w:r w:rsidRPr="00021107">
        <w:t>ce</w:t>
      </w:r>
      <w:proofErr w:type="spellEnd"/>
      <w:r w:rsidRPr="00021107">
        <w:t xml:space="preserve"> </w:t>
      </w:r>
      <w:proofErr w:type="spellStart"/>
      <w:r w:rsidRPr="00021107">
        <w:t>phénomène</w:t>
      </w:r>
      <w:proofErr w:type="spellEnd"/>
    </w:p>
    <w:p w:rsidR="00021107" w:rsidRDefault="00021107" w:rsidP="00021107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Exercice </w:t>
      </w:r>
      <w:r w:rsidRPr="00021107">
        <w:rPr>
          <w:b/>
          <w:bCs/>
          <w:sz w:val="28"/>
          <w:szCs w:val="28"/>
          <w:u w:val="single"/>
        </w:rPr>
        <w:t>V :</w:t>
      </w:r>
    </w:p>
    <w:p w:rsidR="00AA571B" w:rsidRPr="00021107" w:rsidRDefault="00021107" w:rsidP="00021107">
      <w:pPr>
        <w:rPr>
          <w:lang w:val="en-US"/>
        </w:rPr>
      </w:pPr>
      <w:r w:rsidRPr="00021107">
        <w:rPr>
          <w:lang w:val="en-US"/>
        </w:rPr>
        <w:t xml:space="preserve">Completer les figure </w:t>
      </w:r>
      <w:proofErr w:type="spellStart"/>
      <w:r w:rsidRPr="00021107">
        <w:rPr>
          <w:lang w:val="en-US"/>
        </w:rPr>
        <w:t>suivantes</w:t>
      </w:r>
      <w:proofErr w:type="spellEnd"/>
      <w:r>
        <w:rPr>
          <w:lang w:val="en-US"/>
        </w:rPr>
        <w:t xml:space="preserve"> : (</w:t>
      </w:r>
      <w:proofErr w:type="spellStart"/>
      <w:r>
        <w:rPr>
          <w:lang w:val="en-US"/>
        </w:rPr>
        <w:t>Voire</w:t>
      </w:r>
      <w:proofErr w:type="spellEnd"/>
      <w:r>
        <w:rPr>
          <w:lang w:val="en-US"/>
        </w:rPr>
        <w:t xml:space="preserve"> la solution en video)</w:t>
      </w:r>
      <w:bookmarkStart w:id="0" w:name="_GoBack"/>
      <w:bookmarkEnd w:id="0"/>
    </w:p>
    <w:p w:rsidR="00AA571B" w:rsidRPr="00AA571B" w:rsidRDefault="00AA571B" w:rsidP="00AA571B">
      <w:pPr>
        <w:spacing w:after="0"/>
      </w:pPr>
    </w:p>
    <w:p w:rsidR="00AA571B" w:rsidRPr="00AA571B" w:rsidRDefault="00AA571B" w:rsidP="00AA571B">
      <w:pPr>
        <w:ind w:left="105"/>
        <w:rPr>
          <w:b/>
          <w:bCs/>
          <w:sz w:val="28"/>
          <w:szCs w:val="28"/>
          <w:u w:val="single"/>
        </w:rPr>
      </w:pPr>
    </w:p>
    <w:p w:rsidR="00AA571B" w:rsidRPr="00AA571B" w:rsidRDefault="00AA571B" w:rsidP="00AA571B">
      <w:pPr>
        <w:ind w:left="105"/>
        <w:rPr>
          <w:rFonts w:asciiTheme="majorBidi" w:hAnsiTheme="majorBidi" w:cstheme="majorBidi"/>
          <w:b/>
          <w:bCs/>
        </w:rPr>
      </w:pPr>
    </w:p>
    <w:p w:rsidR="00AA571B" w:rsidRPr="00AA571B" w:rsidRDefault="00AA571B" w:rsidP="00AA571B">
      <w:pPr>
        <w:rPr>
          <w:rFonts w:asciiTheme="majorBidi" w:hAnsiTheme="majorBidi" w:cstheme="majorBidi"/>
          <w:b/>
          <w:bCs/>
        </w:rPr>
      </w:pPr>
    </w:p>
    <w:p w:rsidR="00AA571B" w:rsidRPr="0043396A" w:rsidRDefault="00AA571B" w:rsidP="00AA571B">
      <w:pPr>
        <w:rPr>
          <w:b/>
          <w:bCs/>
          <w:sz w:val="28"/>
          <w:szCs w:val="28"/>
          <w:u w:val="single"/>
        </w:rPr>
      </w:pPr>
    </w:p>
    <w:p w:rsidR="00757683" w:rsidRDefault="00757683"/>
    <w:sectPr w:rsidR="00757683" w:rsidSect="00864E31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972" w:rsidRDefault="00216972" w:rsidP="004B5EB5">
      <w:pPr>
        <w:spacing w:after="0" w:line="240" w:lineRule="auto"/>
      </w:pPr>
      <w:r>
        <w:separator/>
      </w:r>
    </w:p>
  </w:endnote>
  <w:endnote w:type="continuationSeparator" w:id="0">
    <w:p w:rsidR="00216972" w:rsidRDefault="00216972" w:rsidP="004B5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972" w:rsidRDefault="00216972" w:rsidP="004B5EB5">
      <w:pPr>
        <w:spacing w:after="0" w:line="240" w:lineRule="auto"/>
      </w:pPr>
      <w:r>
        <w:separator/>
      </w:r>
    </w:p>
  </w:footnote>
  <w:footnote w:type="continuationSeparator" w:id="0">
    <w:p w:rsidR="00216972" w:rsidRDefault="00216972" w:rsidP="004B5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EB5" w:rsidRDefault="004B5EB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9F2013"/>
    <w:multiLevelType w:val="hybridMultilevel"/>
    <w:tmpl w:val="8654C00A"/>
    <w:lvl w:ilvl="0" w:tplc="EC6227E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DE4714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3C7F7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2CBFB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9A110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1AE6F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2987D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B2A5C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C4053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EF778DE"/>
    <w:multiLevelType w:val="hybridMultilevel"/>
    <w:tmpl w:val="ECD8B0F0"/>
    <w:lvl w:ilvl="0" w:tplc="4B9047DA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85" w:hanging="360"/>
      </w:pPr>
    </w:lvl>
    <w:lvl w:ilvl="2" w:tplc="040C001B" w:tentative="1">
      <w:start w:val="1"/>
      <w:numFmt w:val="lowerRoman"/>
      <w:lvlText w:val="%3."/>
      <w:lvlJc w:val="right"/>
      <w:pPr>
        <w:ind w:left="1905" w:hanging="180"/>
      </w:pPr>
    </w:lvl>
    <w:lvl w:ilvl="3" w:tplc="040C000F" w:tentative="1">
      <w:start w:val="1"/>
      <w:numFmt w:val="decimal"/>
      <w:lvlText w:val="%4."/>
      <w:lvlJc w:val="left"/>
      <w:pPr>
        <w:ind w:left="2625" w:hanging="360"/>
      </w:pPr>
    </w:lvl>
    <w:lvl w:ilvl="4" w:tplc="040C0019" w:tentative="1">
      <w:start w:val="1"/>
      <w:numFmt w:val="lowerLetter"/>
      <w:lvlText w:val="%5."/>
      <w:lvlJc w:val="left"/>
      <w:pPr>
        <w:ind w:left="3345" w:hanging="360"/>
      </w:pPr>
    </w:lvl>
    <w:lvl w:ilvl="5" w:tplc="040C001B" w:tentative="1">
      <w:start w:val="1"/>
      <w:numFmt w:val="lowerRoman"/>
      <w:lvlText w:val="%6."/>
      <w:lvlJc w:val="right"/>
      <w:pPr>
        <w:ind w:left="4065" w:hanging="180"/>
      </w:pPr>
    </w:lvl>
    <w:lvl w:ilvl="6" w:tplc="040C000F" w:tentative="1">
      <w:start w:val="1"/>
      <w:numFmt w:val="decimal"/>
      <w:lvlText w:val="%7."/>
      <w:lvlJc w:val="left"/>
      <w:pPr>
        <w:ind w:left="4785" w:hanging="360"/>
      </w:pPr>
    </w:lvl>
    <w:lvl w:ilvl="7" w:tplc="040C0019" w:tentative="1">
      <w:start w:val="1"/>
      <w:numFmt w:val="lowerLetter"/>
      <w:lvlText w:val="%8."/>
      <w:lvlJc w:val="left"/>
      <w:pPr>
        <w:ind w:left="5505" w:hanging="360"/>
      </w:pPr>
    </w:lvl>
    <w:lvl w:ilvl="8" w:tplc="040C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55ED3674"/>
    <w:multiLevelType w:val="hybridMultilevel"/>
    <w:tmpl w:val="8878EE68"/>
    <w:lvl w:ilvl="0" w:tplc="D5826E5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C9EC6B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2904B86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B86C9BC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7B6FF7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0442CB3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9FDEA85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2A2324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BE8E13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66534025"/>
    <w:multiLevelType w:val="hybridMultilevel"/>
    <w:tmpl w:val="62CA43EE"/>
    <w:lvl w:ilvl="0" w:tplc="8BFCBF5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color w:val="1F497D" w:themeColor="text2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4E31"/>
    <w:rsid w:val="00021107"/>
    <w:rsid w:val="000D2C50"/>
    <w:rsid w:val="000F370A"/>
    <w:rsid w:val="00146A24"/>
    <w:rsid w:val="00216972"/>
    <w:rsid w:val="003A3B5C"/>
    <w:rsid w:val="0043396A"/>
    <w:rsid w:val="004B5EB5"/>
    <w:rsid w:val="00757683"/>
    <w:rsid w:val="0083473C"/>
    <w:rsid w:val="00864E31"/>
    <w:rsid w:val="00A06A1B"/>
    <w:rsid w:val="00AA571B"/>
    <w:rsid w:val="00E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A571B"/>
    <w:pPr>
      <w:ind w:left="720"/>
      <w:contextualSpacing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64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576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7683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AA571B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95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2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38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54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90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20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95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2025-03-04T11:09:00Z</dcterms:created>
  <dcterms:modified xsi:type="dcterms:W3CDTF">2025-04-15T09:30:00Z</dcterms:modified>
</cp:coreProperties>
</file>