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0A" w:rsidRPr="00FD6FF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5E6BDF" w:rsidRDefault="005E6BDF" w:rsidP="005E6BDF">
      <w:pPr>
        <w:pStyle w:val="Sansinterligne"/>
        <w:jc w:val="center"/>
        <w:rPr>
          <w:rFonts w:asciiTheme="majorBidi" w:hAnsiTheme="majorBidi" w:cstheme="majorBidi"/>
          <w:sz w:val="28"/>
          <w:szCs w:val="28"/>
          <w:lang w:eastAsia="fr-FR"/>
        </w:rPr>
      </w:pPr>
      <w:r w:rsidRPr="005E6BDF">
        <w:rPr>
          <w:rFonts w:asciiTheme="majorBidi" w:hAnsiTheme="majorBidi" w:cstheme="majorBidi"/>
          <w:b/>
          <w:bCs/>
          <w:sz w:val="28"/>
          <w:szCs w:val="28"/>
        </w:rPr>
        <w:t>L’eau qui nous entour</w:t>
      </w:r>
    </w:p>
    <w:p w:rsidR="00112B0A" w:rsidRPr="00112B0A" w:rsidRDefault="00112B0A" w:rsidP="00B71DA9">
      <w:pPr>
        <w:pStyle w:val="Sansinterligne"/>
        <w:numPr>
          <w:ilvl w:val="0"/>
          <w:numId w:val="5"/>
        </w:numPr>
        <w:rPr>
          <w:rFonts w:asciiTheme="majorBidi" w:hAnsiTheme="majorBidi" w:cstheme="majorBidi"/>
          <w:b/>
          <w:bCs/>
          <w:color w:val="FF0000"/>
          <w:sz w:val="28"/>
          <w:szCs w:val="28"/>
          <w:lang w:eastAsia="fr-FR"/>
        </w:rPr>
      </w:pPr>
      <w:r w:rsidRPr="00112B0A">
        <w:rPr>
          <w:rFonts w:asciiTheme="majorBidi" w:hAnsiTheme="majorBidi" w:cstheme="majorBidi"/>
          <w:b/>
          <w:bCs/>
          <w:color w:val="FF0000"/>
          <w:sz w:val="28"/>
          <w:szCs w:val="28"/>
          <w:lang w:eastAsia="fr-FR"/>
        </w:rPr>
        <w:t>L’eau sur Terre</w:t>
      </w:r>
    </w:p>
    <w:p w:rsidR="00112B0A" w:rsidRPr="00B71DA9" w:rsidRDefault="00112B0A" w:rsidP="00112B0A">
      <w:pPr>
        <w:pStyle w:val="Sansinterligne"/>
        <w:rPr>
          <w:rFonts w:asciiTheme="majorBidi" w:hAnsiTheme="majorBidi" w:cstheme="majorBidi"/>
          <w:b/>
          <w:bCs/>
          <w:color w:val="FF0000"/>
          <w:sz w:val="28"/>
          <w:szCs w:val="28"/>
          <w:lang w:eastAsia="fr-FR"/>
        </w:rPr>
      </w:pPr>
    </w:p>
    <w:p w:rsidR="00112B0A" w:rsidRPr="00112B0A" w:rsidRDefault="009A43D6" w:rsidP="00112B0A">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112B0A">
        <w:rPr>
          <w:rFonts w:asciiTheme="majorBidi" w:eastAsia="Times New Roman" w:hAnsiTheme="majorBidi" w:cstheme="majorBidi"/>
          <w:b/>
          <w:bCs/>
          <w:color w:val="666666"/>
          <w:sz w:val="23"/>
          <w:szCs w:val="23"/>
          <w:lang w:eastAsia="fr-FR"/>
        </w:rPr>
        <w:t>Près</w:t>
      </w:r>
      <w:r w:rsidR="00112B0A" w:rsidRPr="00112B0A">
        <w:rPr>
          <w:rFonts w:asciiTheme="majorBidi" w:eastAsia="Times New Roman" w:hAnsiTheme="majorBidi" w:cstheme="majorBidi"/>
          <w:b/>
          <w:bCs/>
          <w:color w:val="666666"/>
          <w:sz w:val="23"/>
          <w:szCs w:val="23"/>
          <w:lang w:eastAsia="fr-FR"/>
        </w:rPr>
        <w:t xml:space="preserve"> de 70 % de la surface de la Terre (soit presque les trois quart) est recouverte par de l’eau (m</w:t>
      </w:r>
      <w:r w:rsidR="00112B0A">
        <w:rPr>
          <w:rFonts w:asciiTheme="majorBidi" w:eastAsia="Times New Roman" w:hAnsiTheme="majorBidi" w:cstheme="majorBidi"/>
          <w:b/>
          <w:bCs/>
          <w:color w:val="666666"/>
          <w:sz w:val="23"/>
          <w:szCs w:val="23"/>
          <w:lang w:eastAsia="fr-FR"/>
        </w:rPr>
        <w:t xml:space="preserve">ers, océans, lacs cours d’eau). </w:t>
      </w:r>
      <w:r w:rsidR="00112B0A" w:rsidRPr="00112B0A">
        <w:rPr>
          <w:rFonts w:asciiTheme="majorBidi" w:eastAsia="Times New Roman" w:hAnsiTheme="majorBidi" w:cstheme="majorBidi"/>
          <w:b/>
          <w:bCs/>
          <w:color w:val="666666"/>
          <w:sz w:val="23"/>
          <w:szCs w:val="23"/>
          <w:lang w:eastAsia="fr-FR"/>
        </w:rPr>
        <w:t>Ces eaux de surface font partie de l’hydrosphère qui correspond à l’ensemble des réserves d’eau disponibles sur Terre.</w:t>
      </w:r>
    </w:p>
    <w:p w:rsidR="00112B0A" w:rsidRPr="00112B0A" w:rsidRDefault="00112B0A" w:rsidP="00112B0A">
      <w:pPr>
        <w:pStyle w:val="Paragraphedeliste"/>
        <w:numPr>
          <w:ilvl w:val="0"/>
          <w:numId w:val="4"/>
        </w:numPr>
        <w:shd w:val="clear" w:color="auto" w:fill="FFFFFF"/>
        <w:spacing w:after="0" w:line="330" w:lineRule="atLeast"/>
        <w:jc w:val="both"/>
        <w:textAlignment w:val="baseline"/>
        <w:rPr>
          <w:rFonts w:asciiTheme="majorBidi" w:eastAsia="Times New Roman" w:hAnsiTheme="majorBidi" w:cstheme="majorBidi"/>
          <w:color w:val="70AD47" w:themeColor="accent6"/>
          <w:sz w:val="24"/>
          <w:szCs w:val="24"/>
          <w:lang w:eastAsia="fr-FR"/>
        </w:rPr>
      </w:pPr>
      <w:r w:rsidRPr="00112B0A">
        <w:rPr>
          <w:rFonts w:asciiTheme="majorBidi" w:eastAsia="Times New Roman" w:hAnsiTheme="majorBidi" w:cstheme="majorBidi"/>
          <w:color w:val="70AD47" w:themeColor="accent6"/>
          <w:sz w:val="24"/>
          <w:szCs w:val="24"/>
          <w:lang w:eastAsia="fr-FR"/>
        </w:rPr>
        <w:t xml:space="preserve">L’hydrosphère </w:t>
      </w:r>
    </w:p>
    <w:p w:rsidR="00112B0A" w:rsidRPr="00112B0A" w:rsidRDefault="00112B0A" w:rsidP="00112B0A">
      <w:pPr>
        <w:shd w:val="clear" w:color="auto" w:fill="FFFFFF"/>
        <w:spacing w:after="0" w:line="330" w:lineRule="atLeast"/>
        <w:ind w:left="708"/>
        <w:jc w:val="both"/>
        <w:textAlignment w:val="baseline"/>
        <w:rPr>
          <w:rFonts w:asciiTheme="majorBidi" w:eastAsia="Times New Roman" w:hAnsiTheme="majorBidi" w:cstheme="majorBidi"/>
          <w:sz w:val="24"/>
          <w:szCs w:val="24"/>
          <w:lang w:eastAsia="fr-FR"/>
        </w:rPr>
      </w:pPr>
      <w:r w:rsidRPr="00112B0A">
        <w:rPr>
          <w:rFonts w:asciiTheme="majorBidi" w:eastAsia="Times New Roman" w:hAnsiTheme="majorBidi" w:cstheme="majorBidi"/>
          <w:sz w:val="24"/>
          <w:szCs w:val="24"/>
          <w:lang w:eastAsia="fr-FR"/>
        </w:rPr>
        <w:t>L’hydrosphère est constituée :</w:t>
      </w:r>
    </w:p>
    <w:p w:rsidR="00112B0A" w:rsidRPr="00112B0A" w:rsidRDefault="00112B0A" w:rsidP="00112B0A">
      <w:pPr>
        <w:shd w:val="clear" w:color="auto" w:fill="FFFFFF"/>
        <w:spacing w:after="0" w:line="330" w:lineRule="atLeast"/>
        <w:jc w:val="both"/>
        <w:textAlignment w:val="baseline"/>
        <w:rPr>
          <w:rFonts w:asciiTheme="majorBidi" w:eastAsia="Times New Roman" w:hAnsiTheme="majorBidi" w:cstheme="majorBidi"/>
          <w:b/>
          <w:bCs/>
          <w:color w:val="666666"/>
          <w:sz w:val="23"/>
          <w:szCs w:val="23"/>
          <w:lang w:eastAsia="fr-FR"/>
        </w:rPr>
      </w:pPr>
      <w:r w:rsidRPr="00112B0A">
        <w:rPr>
          <w:rFonts w:asciiTheme="majorBidi" w:eastAsia="Times New Roman" w:hAnsiTheme="majorBidi" w:cstheme="majorBidi"/>
          <w:b/>
          <w:bCs/>
          <w:color w:val="666666"/>
          <w:sz w:val="23"/>
          <w:szCs w:val="23"/>
          <w:lang w:eastAsia="fr-FR"/>
        </w:rPr>
        <w:t>Des mers et océans</w:t>
      </w:r>
    </w:p>
    <w:p w:rsidR="00112B0A" w:rsidRPr="00112B0A" w:rsidRDefault="00112B0A" w:rsidP="00112B0A">
      <w:pPr>
        <w:shd w:val="clear" w:color="auto" w:fill="FFFFFF"/>
        <w:spacing w:after="0" w:line="330" w:lineRule="atLeast"/>
        <w:jc w:val="both"/>
        <w:textAlignment w:val="baseline"/>
        <w:rPr>
          <w:rFonts w:asciiTheme="majorBidi" w:eastAsia="Times New Roman" w:hAnsiTheme="majorBidi" w:cstheme="majorBidi"/>
          <w:b/>
          <w:bCs/>
          <w:color w:val="666666"/>
          <w:sz w:val="23"/>
          <w:szCs w:val="23"/>
          <w:lang w:eastAsia="fr-FR"/>
        </w:rPr>
      </w:pPr>
      <w:r w:rsidRPr="00112B0A">
        <w:rPr>
          <w:rFonts w:asciiTheme="majorBidi" w:eastAsia="Times New Roman" w:hAnsiTheme="majorBidi" w:cstheme="majorBidi"/>
          <w:b/>
          <w:bCs/>
          <w:color w:val="666666"/>
          <w:sz w:val="23"/>
          <w:szCs w:val="23"/>
          <w:lang w:eastAsia="fr-FR"/>
        </w:rPr>
        <w:t>Des cours d’eaux (fleuves, rivières, torrents)</w:t>
      </w:r>
      <w:bookmarkStart w:id="0" w:name="_GoBack"/>
      <w:bookmarkEnd w:id="0"/>
    </w:p>
    <w:p w:rsidR="00112B0A" w:rsidRPr="00112B0A" w:rsidRDefault="00112B0A" w:rsidP="00112B0A">
      <w:pPr>
        <w:shd w:val="clear" w:color="auto" w:fill="FFFFFF"/>
        <w:spacing w:after="0" w:line="330" w:lineRule="atLeast"/>
        <w:jc w:val="both"/>
        <w:textAlignment w:val="baseline"/>
        <w:rPr>
          <w:rFonts w:asciiTheme="majorBidi" w:eastAsia="Times New Roman" w:hAnsiTheme="majorBidi" w:cstheme="majorBidi"/>
          <w:b/>
          <w:bCs/>
          <w:color w:val="666666"/>
          <w:sz w:val="23"/>
          <w:szCs w:val="23"/>
          <w:lang w:eastAsia="fr-FR"/>
        </w:rPr>
      </w:pPr>
      <w:r w:rsidRPr="00112B0A">
        <w:rPr>
          <w:rFonts w:asciiTheme="majorBidi" w:eastAsia="Times New Roman" w:hAnsiTheme="majorBidi" w:cstheme="majorBidi"/>
          <w:b/>
          <w:bCs/>
          <w:color w:val="666666"/>
          <w:sz w:val="23"/>
          <w:szCs w:val="23"/>
          <w:lang w:eastAsia="fr-FR"/>
        </w:rPr>
        <w:t>Des réserves souterraines</w:t>
      </w:r>
    </w:p>
    <w:p w:rsidR="00112B0A" w:rsidRPr="00112B0A" w:rsidRDefault="00112B0A" w:rsidP="00112B0A">
      <w:pPr>
        <w:shd w:val="clear" w:color="auto" w:fill="FFFFFF"/>
        <w:spacing w:after="0" w:line="330" w:lineRule="atLeast"/>
        <w:jc w:val="both"/>
        <w:textAlignment w:val="baseline"/>
        <w:rPr>
          <w:rFonts w:asciiTheme="majorBidi" w:eastAsia="Times New Roman" w:hAnsiTheme="majorBidi" w:cstheme="majorBidi"/>
          <w:b/>
          <w:bCs/>
          <w:color w:val="666666"/>
          <w:sz w:val="23"/>
          <w:szCs w:val="23"/>
          <w:lang w:eastAsia="fr-FR"/>
        </w:rPr>
      </w:pPr>
      <w:r w:rsidRPr="00112B0A">
        <w:rPr>
          <w:rFonts w:asciiTheme="majorBidi" w:eastAsia="Times New Roman" w:hAnsiTheme="majorBidi" w:cstheme="majorBidi"/>
          <w:b/>
          <w:bCs/>
          <w:color w:val="666666"/>
          <w:sz w:val="23"/>
          <w:szCs w:val="23"/>
          <w:lang w:eastAsia="fr-FR"/>
        </w:rPr>
        <w:t>Des glaces (glaciers, banquises, icebergs, neige)</w:t>
      </w:r>
    </w:p>
    <w:p w:rsidR="00112B0A" w:rsidRDefault="00112B0A" w:rsidP="00112B0A">
      <w:pPr>
        <w:shd w:val="clear" w:color="auto" w:fill="FFFFFF"/>
        <w:spacing w:after="0" w:line="330" w:lineRule="atLeast"/>
        <w:jc w:val="both"/>
        <w:textAlignment w:val="baseline"/>
        <w:rPr>
          <w:rFonts w:asciiTheme="majorBidi" w:eastAsia="Times New Roman" w:hAnsiTheme="majorBidi" w:cstheme="majorBidi"/>
          <w:b/>
          <w:bCs/>
          <w:color w:val="666666"/>
          <w:sz w:val="23"/>
          <w:szCs w:val="23"/>
          <w:lang w:eastAsia="fr-FR"/>
        </w:rPr>
      </w:pPr>
      <w:r w:rsidRPr="00112B0A">
        <w:rPr>
          <w:rFonts w:asciiTheme="majorBidi" w:eastAsia="Times New Roman" w:hAnsiTheme="majorBidi" w:cstheme="majorBidi"/>
          <w:b/>
          <w:bCs/>
          <w:color w:val="666666"/>
          <w:sz w:val="23"/>
          <w:szCs w:val="23"/>
          <w:lang w:eastAsia="fr-FR"/>
        </w:rPr>
        <w:t>Des différentes formes d’eau présente dans l’air (nuage, vapeur d’eau).</w:t>
      </w:r>
    </w:p>
    <w:p w:rsidR="00112B0A" w:rsidRPr="00112B0A" w:rsidRDefault="00112B0A" w:rsidP="00112B0A">
      <w:pPr>
        <w:pStyle w:val="Paragraphedeliste"/>
        <w:numPr>
          <w:ilvl w:val="0"/>
          <w:numId w:val="4"/>
        </w:numPr>
        <w:shd w:val="clear" w:color="auto" w:fill="FFFFFF"/>
        <w:spacing w:after="0" w:line="330" w:lineRule="atLeast"/>
        <w:jc w:val="both"/>
        <w:textAlignment w:val="baseline"/>
        <w:rPr>
          <w:rFonts w:asciiTheme="majorBidi" w:eastAsia="Times New Roman" w:hAnsiTheme="majorBidi" w:cstheme="majorBidi"/>
          <w:color w:val="70AD47" w:themeColor="accent6"/>
          <w:sz w:val="24"/>
          <w:szCs w:val="24"/>
          <w:lang w:eastAsia="fr-FR"/>
        </w:rPr>
      </w:pPr>
      <w:r w:rsidRPr="00112B0A">
        <w:rPr>
          <w:rFonts w:asciiTheme="majorBidi" w:eastAsia="Times New Roman" w:hAnsiTheme="majorBidi" w:cstheme="majorBidi"/>
          <w:color w:val="70AD47" w:themeColor="accent6"/>
          <w:sz w:val="24"/>
          <w:szCs w:val="24"/>
          <w:lang w:eastAsia="fr-FR"/>
        </w:rPr>
        <w:t>Les sortes d’eau</w:t>
      </w:r>
      <w:r>
        <w:rPr>
          <w:rFonts w:asciiTheme="majorBidi" w:eastAsia="Times New Roman" w:hAnsiTheme="majorBidi" w:cstheme="majorBidi"/>
          <w:color w:val="70AD47" w:themeColor="accent6"/>
          <w:sz w:val="24"/>
          <w:szCs w:val="24"/>
          <w:lang w:eastAsia="fr-FR"/>
        </w:rPr>
        <w:t>x</w:t>
      </w:r>
    </w:p>
    <w:p w:rsidR="00112B0A" w:rsidRPr="00112B0A" w:rsidRDefault="00112B0A" w:rsidP="00112B0A">
      <w:pPr>
        <w:shd w:val="clear" w:color="auto" w:fill="FFFFFF"/>
        <w:spacing w:after="0" w:line="330" w:lineRule="atLeast"/>
        <w:jc w:val="both"/>
        <w:textAlignment w:val="baseline"/>
        <w:rPr>
          <w:rFonts w:asciiTheme="majorBidi" w:eastAsia="Times New Roman" w:hAnsiTheme="majorBidi" w:cstheme="majorBidi"/>
          <w:b/>
          <w:bCs/>
          <w:color w:val="666666"/>
          <w:sz w:val="23"/>
          <w:szCs w:val="23"/>
          <w:lang w:eastAsia="fr-FR"/>
        </w:rPr>
      </w:pPr>
      <w:r w:rsidRPr="00112B0A">
        <w:rPr>
          <w:rFonts w:asciiTheme="majorBidi" w:eastAsia="Times New Roman" w:hAnsiTheme="majorBidi" w:cstheme="majorBidi"/>
          <w:b/>
          <w:bCs/>
          <w:color w:val="666666"/>
          <w:sz w:val="23"/>
          <w:szCs w:val="23"/>
          <w:lang w:eastAsia="fr-FR"/>
        </w:rPr>
        <w:t>On distingue deux sortes d’eaux :</w:t>
      </w:r>
    </w:p>
    <w:p w:rsidR="00112B0A" w:rsidRPr="00112B0A" w:rsidRDefault="00112B0A" w:rsidP="00112B0A">
      <w:pPr>
        <w:shd w:val="clear" w:color="auto" w:fill="FFFFFF"/>
        <w:spacing w:after="0" w:line="330" w:lineRule="atLeast"/>
        <w:jc w:val="both"/>
        <w:textAlignment w:val="baseline"/>
        <w:rPr>
          <w:rFonts w:asciiTheme="majorBidi" w:eastAsia="Times New Roman" w:hAnsiTheme="majorBidi" w:cstheme="majorBidi"/>
          <w:b/>
          <w:bCs/>
          <w:color w:val="666666"/>
          <w:sz w:val="23"/>
          <w:szCs w:val="23"/>
          <w:lang w:eastAsia="fr-FR"/>
        </w:rPr>
      </w:pPr>
      <w:r w:rsidRPr="00112B0A">
        <w:rPr>
          <w:rFonts w:asciiTheme="majorBidi" w:eastAsia="Times New Roman" w:hAnsiTheme="majorBidi" w:cstheme="majorBidi"/>
          <w:b/>
          <w:bCs/>
          <w:color w:val="666666"/>
          <w:sz w:val="23"/>
          <w:szCs w:val="23"/>
          <w:lang w:eastAsia="fr-FR"/>
        </w:rPr>
        <w:t>L’eau salée (97,2 %) présente dans les mers et océans.</w:t>
      </w:r>
    </w:p>
    <w:p w:rsidR="00112B0A" w:rsidRPr="00112B0A" w:rsidRDefault="00112B0A" w:rsidP="00112B0A">
      <w:pPr>
        <w:shd w:val="clear" w:color="auto" w:fill="FFFFFF"/>
        <w:spacing w:after="0" w:line="330" w:lineRule="atLeast"/>
        <w:jc w:val="both"/>
        <w:textAlignment w:val="baseline"/>
        <w:rPr>
          <w:rFonts w:asciiTheme="majorBidi" w:eastAsia="Times New Roman" w:hAnsiTheme="majorBidi" w:cstheme="majorBidi"/>
          <w:b/>
          <w:bCs/>
          <w:color w:val="666666"/>
          <w:sz w:val="23"/>
          <w:szCs w:val="23"/>
          <w:lang w:eastAsia="fr-FR"/>
        </w:rPr>
      </w:pPr>
      <w:r w:rsidRPr="00112B0A">
        <w:rPr>
          <w:rFonts w:asciiTheme="majorBidi" w:eastAsia="Times New Roman" w:hAnsiTheme="majorBidi" w:cstheme="majorBidi"/>
          <w:b/>
          <w:bCs/>
          <w:color w:val="666666"/>
          <w:sz w:val="23"/>
          <w:szCs w:val="23"/>
          <w:lang w:eastAsia="fr-FR"/>
        </w:rPr>
        <w:t>L’eau douce (2,8 %), c’est à dire une eau qui ne contient pas de sel, qu’on trouve dans les lacs, les cours d’eau, les eaux souterraines, les glaces et dans l’atmosphère.</w:t>
      </w:r>
    </w:p>
    <w:p w:rsidR="00112B0A" w:rsidRPr="00112B0A" w:rsidRDefault="00112B0A" w:rsidP="00112B0A">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112B0A">
        <w:rPr>
          <w:rFonts w:asciiTheme="majorBidi" w:eastAsia="Times New Roman" w:hAnsiTheme="majorBidi" w:cstheme="majorBidi"/>
          <w:b/>
          <w:bCs/>
          <w:color w:val="666666"/>
          <w:sz w:val="23"/>
          <w:szCs w:val="23"/>
          <w:lang w:eastAsia="fr-FR"/>
        </w:rPr>
        <w:t>Pour sa survie l’homme a besoin d’eau douce or elle est minoritaire par rapport aux eaux salées. Les réserves d’eau douce sont donc très importantes et doivent être protégées.</w:t>
      </w:r>
    </w:p>
    <w:p w:rsidR="00112B0A" w:rsidRPr="00112B0A" w:rsidRDefault="00112B0A" w:rsidP="00112B0A">
      <w:pPr>
        <w:shd w:val="clear" w:color="auto" w:fill="FFFFFF"/>
        <w:spacing w:after="0" w:line="330" w:lineRule="atLeast"/>
        <w:jc w:val="both"/>
        <w:textAlignment w:val="baseline"/>
        <w:rPr>
          <w:rFonts w:asciiTheme="majorBidi" w:eastAsia="Times New Roman" w:hAnsiTheme="majorBidi" w:cstheme="majorBidi"/>
          <w:b/>
          <w:bCs/>
          <w:color w:val="666666"/>
          <w:sz w:val="23"/>
          <w:szCs w:val="23"/>
          <w:lang w:eastAsia="fr-FR"/>
        </w:rPr>
      </w:pPr>
      <w:r w:rsidRPr="00112B0A">
        <w:rPr>
          <w:rFonts w:asciiTheme="majorBidi" w:eastAsia="Times New Roman" w:hAnsiTheme="majorBidi" w:cstheme="majorBidi"/>
          <w:b/>
          <w:bCs/>
          <w:color w:val="666666"/>
          <w:sz w:val="23"/>
          <w:szCs w:val="23"/>
          <w:lang w:eastAsia="fr-FR"/>
        </w:rPr>
        <w:t xml:space="preserve">En effet l’eau </w:t>
      </w:r>
      <w:r w:rsidR="00476DF3" w:rsidRPr="00112B0A">
        <w:rPr>
          <w:rFonts w:asciiTheme="majorBidi" w:eastAsia="Times New Roman" w:hAnsiTheme="majorBidi" w:cstheme="majorBidi"/>
          <w:b/>
          <w:bCs/>
          <w:color w:val="666666"/>
          <w:sz w:val="23"/>
          <w:szCs w:val="23"/>
          <w:lang w:eastAsia="fr-FR"/>
        </w:rPr>
        <w:t>douce :</w:t>
      </w:r>
    </w:p>
    <w:p w:rsidR="00112B0A" w:rsidRPr="00112B0A" w:rsidRDefault="00476DF3" w:rsidP="00112B0A">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112B0A">
        <w:rPr>
          <w:rFonts w:asciiTheme="majorBidi" w:eastAsia="Times New Roman" w:hAnsiTheme="majorBidi" w:cstheme="majorBidi"/>
          <w:b/>
          <w:bCs/>
          <w:color w:val="666666"/>
          <w:sz w:val="23"/>
          <w:szCs w:val="23"/>
          <w:lang w:eastAsia="fr-FR"/>
        </w:rPr>
        <w:t>Peut-être</w:t>
      </w:r>
      <w:r w:rsidR="00112B0A" w:rsidRPr="00112B0A">
        <w:rPr>
          <w:rFonts w:asciiTheme="majorBidi" w:eastAsia="Times New Roman" w:hAnsiTheme="majorBidi" w:cstheme="majorBidi"/>
          <w:b/>
          <w:bCs/>
          <w:color w:val="666666"/>
          <w:sz w:val="23"/>
          <w:szCs w:val="23"/>
          <w:lang w:eastAsia="fr-FR"/>
        </w:rPr>
        <w:t xml:space="preserve"> bue par l’homme et les animaux (contrairement à l’eau salée).</w:t>
      </w:r>
    </w:p>
    <w:p w:rsidR="00112B0A" w:rsidRPr="00112B0A" w:rsidRDefault="00112B0A" w:rsidP="00112B0A">
      <w:pPr>
        <w:shd w:val="clear" w:color="auto" w:fill="FFFFFF"/>
        <w:spacing w:after="0" w:line="330" w:lineRule="atLeast"/>
        <w:jc w:val="both"/>
        <w:textAlignment w:val="baseline"/>
        <w:rPr>
          <w:rFonts w:asciiTheme="majorBidi" w:eastAsia="Times New Roman" w:hAnsiTheme="majorBidi" w:cstheme="majorBidi"/>
          <w:b/>
          <w:bCs/>
          <w:color w:val="666666"/>
          <w:sz w:val="23"/>
          <w:szCs w:val="23"/>
          <w:lang w:eastAsia="fr-FR"/>
        </w:rPr>
      </w:pPr>
      <w:r w:rsidRPr="00112B0A">
        <w:rPr>
          <w:rFonts w:asciiTheme="majorBidi" w:eastAsia="Times New Roman" w:hAnsiTheme="majorBidi" w:cstheme="majorBidi"/>
          <w:b/>
          <w:bCs/>
          <w:color w:val="666666"/>
          <w:sz w:val="23"/>
          <w:szCs w:val="23"/>
          <w:lang w:eastAsia="fr-FR"/>
        </w:rPr>
        <w:t>Peut être utilisée pour l’irrigation dans l’agriculture (la plupart des plantes ne supportent pas l’eau salée).</w:t>
      </w:r>
    </w:p>
    <w:p w:rsidR="00112B0A" w:rsidRDefault="00112B0A" w:rsidP="00112B0A">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112B0A">
        <w:rPr>
          <w:rFonts w:asciiTheme="majorBidi" w:eastAsia="Times New Roman" w:hAnsiTheme="majorBidi" w:cstheme="majorBidi"/>
          <w:b/>
          <w:bCs/>
          <w:color w:val="666666"/>
          <w:sz w:val="23"/>
          <w:szCs w:val="23"/>
          <w:lang w:eastAsia="fr-FR"/>
        </w:rPr>
        <w:t>Peut être utilisée pour se laver (l’eau salée neutralise en partie les effets du savon et laisse du sel sur la peau en séchant).</w:t>
      </w:r>
    </w:p>
    <w:p w:rsidR="00B511AB" w:rsidRPr="00B511AB" w:rsidRDefault="00B511AB" w:rsidP="00B511AB">
      <w:pPr>
        <w:pStyle w:val="Paragraphedeliste"/>
        <w:numPr>
          <w:ilvl w:val="0"/>
          <w:numId w:val="4"/>
        </w:numPr>
        <w:shd w:val="clear" w:color="auto" w:fill="FFFFFF"/>
        <w:spacing w:after="0" w:line="330" w:lineRule="atLeast"/>
        <w:jc w:val="both"/>
        <w:textAlignment w:val="baseline"/>
        <w:rPr>
          <w:rFonts w:asciiTheme="majorBidi" w:eastAsia="Times New Roman" w:hAnsiTheme="majorBidi" w:cstheme="majorBidi"/>
          <w:color w:val="70AD47" w:themeColor="accent6"/>
          <w:sz w:val="24"/>
          <w:szCs w:val="24"/>
          <w:lang w:eastAsia="fr-FR"/>
        </w:rPr>
      </w:pPr>
      <w:r w:rsidRPr="00B511AB">
        <w:rPr>
          <w:rFonts w:asciiTheme="majorBidi" w:eastAsia="Times New Roman" w:hAnsiTheme="majorBidi" w:cstheme="majorBidi"/>
          <w:color w:val="70AD47" w:themeColor="accent6"/>
          <w:sz w:val="24"/>
          <w:szCs w:val="24"/>
          <w:lang w:eastAsia="fr-FR"/>
        </w:rPr>
        <w:t>L'eau dans notre corps</w:t>
      </w:r>
    </w:p>
    <w:p w:rsidR="00B511AB" w:rsidRPr="00B511AB" w:rsidRDefault="00B511AB" w:rsidP="00B511AB">
      <w:pPr>
        <w:shd w:val="clear" w:color="auto" w:fill="FFFFFF"/>
        <w:spacing w:after="0" w:line="330" w:lineRule="atLeast"/>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Comme tous les tissus vivants notre corps contient de </w:t>
      </w:r>
      <w:hyperlink r:id="rId7" w:history="1">
        <w:r w:rsidRPr="00B511AB">
          <w:rPr>
            <w:rFonts w:asciiTheme="majorBidi" w:eastAsia="Times New Roman" w:hAnsiTheme="majorBidi" w:cstheme="majorBidi"/>
            <w:b/>
            <w:bCs/>
            <w:color w:val="666666"/>
            <w:sz w:val="23"/>
            <w:szCs w:val="23"/>
            <w:lang w:eastAsia="fr-FR"/>
          </w:rPr>
          <w:t>l’eau</w:t>
        </w:r>
      </w:hyperlink>
      <w:r w:rsidRPr="00B511AB">
        <w:rPr>
          <w:rFonts w:asciiTheme="majorBidi" w:eastAsia="Times New Roman" w:hAnsiTheme="majorBidi" w:cstheme="majorBidi"/>
          <w:b/>
          <w:bCs/>
          <w:color w:val="666666"/>
          <w:sz w:val="23"/>
          <w:szCs w:val="23"/>
          <w:lang w:eastAsia="fr-FR"/>
        </w:rPr>
        <w:t> en une proportion qui varie au cours de la vie:</w:t>
      </w:r>
    </w:p>
    <w:p w:rsidR="00B511AB" w:rsidRPr="00B511AB" w:rsidRDefault="00B511AB" w:rsidP="00B511AB">
      <w:pPr>
        <w:numPr>
          <w:ilvl w:val="0"/>
          <w:numId w:val="6"/>
        </w:numPr>
        <w:shd w:val="clear" w:color="auto" w:fill="FFFFFF"/>
        <w:spacing w:after="0" w:line="240" w:lineRule="auto"/>
        <w:ind w:left="0"/>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75 % pour un bébé</w:t>
      </w:r>
    </w:p>
    <w:p w:rsidR="00B511AB" w:rsidRPr="00B511AB" w:rsidRDefault="00B511AB" w:rsidP="00B511AB">
      <w:pPr>
        <w:numPr>
          <w:ilvl w:val="0"/>
          <w:numId w:val="6"/>
        </w:numPr>
        <w:shd w:val="clear" w:color="auto" w:fill="FFFFFF"/>
        <w:spacing w:after="0" w:line="240" w:lineRule="auto"/>
        <w:ind w:left="0"/>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70 % pour un enfant</w:t>
      </w:r>
    </w:p>
    <w:p w:rsidR="00B511AB" w:rsidRPr="00B511AB" w:rsidRDefault="00B511AB" w:rsidP="00B511AB">
      <w:pPr>
        <w:numPr>
          <w:ilvl w:val="0"/>
          <w:numId w:val="6"/>
        </w:numPr>
        <w:shd w:val="clear" w:color="auto" w:fill="FFFFFF"/>
        <w:spacing w:after="0" w:line="240" w:lineRule="auto"/>
        <w:ind w:left="0"/>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60 % pour un adulte</w:t>
      </w:r>
    </w:p>
    <w:p w:rsidR="00B511AB" w:rsidRPr="00B511AB" w:rsidRDefault="006574FC" w:rsidP="00B511AB">
      <w:pPr>
        <w:shd w:val="clear" w:color="auto" w:fill="FFFFFF"/>
        <w:spacing w:after="0" w:line="330" w:lineRule="atLeast"/>
        <w:textAlignment w:val="baseline"/>
        <w:rPr>
          <w:rFonts w:asciiTheme="majorBidi" w:eastAsia="Times New Roman" w:hAnsiTheme="majorBidi" w:cstheme="majorBidi"/>
          <w:b/>
          <w:bCs/>
          <w:color w:val="666666"/>
          <w:sz w:val="23"/>
          <w:szCs w:val="23"/>
          <w:lang w:eastAsia="fr-FR"/>
        </w:rPr>
      </w:pPr>
      <w:hyperlink r:id="rId8" w:history="1">
        <w:r w:rsidR="00B511AB" w:rsidRPr="00B511AB">
          <w:rPr>
            <w:rFonts w:asciiTheme="majorBidi" w:eastAsia="Times New Roman" w:hAnsiTheme="majorBidi" w:cstheme="majorBidi"/>
            <w:b/>
            <w:bCs/>
            <w:color w:val="666666"/>
            <w:sz w:val="23"/>
            <w:szCs w:val="23"/>
            <w:lang w:eastAsia="fr-FR"/>
          </w:rPr>
          <w:t>L’eau</w:t>
        </w:r>
      </w:hyperlink>
      <w:r w:rsidR="00B511AB" w:rsidRPr="00B511AB">
        <w:rPr>
          <w:rFonts w:asciiTheme="majorBidi" w:eastAsia="Times New Roman" w:hAnsiTheme="majorBidi" w:cstheme="majorBidi"/>
          <w:b/>
          <w:bCs/>
          <w:color w:val="666666"/>
          <w:sz w:val="23"/>
          <w:szCs w:val="23"/>
          <w:lang w:eastAsia="fr-FR"/>
        </w:rPr>
        <w:t> contenue dans notre corps est éliminée de trois manières différentes :</w:t>
      </w:r>
    </w:p>
    <w:p w:rsidR="00B511AB" w:rsidRPr="00B511AB" w:rsidRDefault="00B511AB" w:rsidP="00B511AB">
      <w:pPr>
        <w:numPr>
          <w:ilvl w:val="0"/>
          <w:numId w:val="7"/>
        </w:numPr>
        <w:shd w:val="clear" w:color="auto" w:fill="FFFFFF"/>
        <w:spacing w:after="0" w:line="240" w:lineRule="auto"/>
        <w:ind w:left="0"/>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Par les urines (environ 1 L par jour)</w:t>
      </w:r>
    </w:p>
    <w:p w:rsidR="00B511AB" w:rsidRPr="00B511AB" w:rsidRDefault="00B511AB" w:rsidP="00B511AB">
      <w:pPr>
        <w:numPr>
          <w:ilvl w:val="0"/>
          <w:numId w:val="7"/>
        </w:numPr>
        <w:shd w:val="clear" w:color="auto" w:fill="FFFFFF"/>
        <w:spacing w:after="0" w:line="240" w:lineRule="auto"/>
        <w:ind w:left="0"/>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Par la transpiration (environ 0,5 L par jour)</w:t>
      </w:r>
    </w:p>
    <w:p w:rsidR="00B511AB" w:rsidRPr="00B511AB" w:rsidRDefault="00B511AB" w:rsidP="00B511AB">
      <w:pPr>
        <w:numPr>
          <w:ilvl w:val="0"/>
          <w:numId w:val="7"/>
        </w:numPr>
        <w:shd w:val="clear" w:color="auto" w:fill="FFFFFF"/>
        <w:spacing w:after="0" w:line="240" w:lineRule="auto"/>
        <w:ind w:left="0"/>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Par la respiration qui rejette de la vapeur d’eau (environ 0,5 L par jour)</w:t>
      </w:r>
    </w:p>
    <w:p w:rsidR="00B511AB" w:rsidRPr="00B511AB" w:rsidRDefault="00B511AB" w:rsidP="00B511AB">
      <w:pPr>
        <w:shd w:val="clear" w:color="auto" w:fill="FFFFFF"/>
        <w:spacing w:after="0" w:line="330" w:lineRule="atLeast"/>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Pour maintenir un pourcentage stable d’eau dans le corps et éviter une déshydratation l’eau perdue doit être remplacée:</w:t>
      </w:r>
      <w:r w:rsidRPr="00B511AB">
        <w:rPr>
          <w:rFonts w:asciiTheme="majorBidi" w:eastAsia="Times New Roman" w:hAnsiTheme="majorBidi" w:cstheme="majorBidi"/>
          <w:b/>
          <w:bCs/>
          <w:color w:val="666666"/>
          <w:sz w:val="23"/>
          <w:szCs w:val="23"/>
          <w:lang w:eastAsia="fr-FR"/>
        </w:rPr>
        <w:br/>
        <w:t>Il faut donc au total consommer 2L d’eau par jour: 1,5 provenant de boissons et le reste étant fourni par les aliments.</w:t>
      </w:r>
    </w:p>
    <w:p w:rsidR="00B511AB" w:rsidRPr="00112B0A" w:rsidRDefault="00B511AB" w:rsidP="00112B0A">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p>
    <w:p w:rsidR="00B71DA9" w:rsidRDefault="00B71DA9" w:rsidP="00B71DA9">
      <w:pPr>
        <w:pStyle w:val="Sansinterligne"/>
        <w:numPr>
          <w:ilvl w:val="0"/>
          <w:numId w:val="5"/>
        </w:numPr>
        <w:rPr>
          <w:rFonts w:asciiTheme="majorBidi" w:hAnsiTheme="majorBidi" w:cstheme="majorBidi"/>
          <w:b/>
          <w:bCs/>
          <w:color w:val="FF0000"/>
          <w:sz w:val="28"/>
          <w:szCs w:val="28"/>
          <w:lang w:eastAsia="fr-FR"/>
        </w:rPr>
      </w:pPr>
      <w:r w:rsidRPr="00B71DA9">
        <w:rPr>
          <w:rFonts w:asciiTheme="majorBidi" w:hAnsiTheme="majorBidi" w:cstheme="majorBidi"/>
          <w:b/>
          <w:bCs/>
          <w:color w:val="FF0000"/>
          <w:sz w:val="28"/>
          <w:szCs w:val="28"/>
          <w:lang w:eastAsia="fr-FR"/>
        </w:rPr>
        <w:t>Les changements d'état dans la nature : le cycle de l'eau</w:t>
      </w:r>
    </w:p>
    <w:p w:rsidR="00476DF3" w:rsidRPr="00B71DA9" w:rsidRDefault="00476DF3" w:rsidP="00476DF3">
      <w:pPr>
        <w:pStyle w:val="Sansinterligne"/>
        <w:ind w:left="720"/>
        <w:rPr>
          <w:rFonts w:asciiTheme="majorBidi" w:hAnsiTheme="majorBidi" w:cstheme="majorBidi"/>
          <w:b/>
          <w:bCs/>
          <w:color w:val="FF0000"/>
          <w:sz w:val="28"/>
          <w:szCs w:val="28"/>
          <w:lang w:eastAsia="fr-FR"/>
        </w:rPr>
      </w:pPr>
    </w:p>
    <w:p w:rsidR="006328AD" w:rsidRPr="006328AD" w:rsidRDefault="006328AD" w:rsidP="006328AD">
      <w:pPr>
        <w:shd w:val="clear" w:color="auto" w:fill="FFFFFF"/>
        <w:spacing w:after="0" w:line="330" w:lineRule="atLeast"/>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L’eau est présente dans la nature sous de nombreuses formes différentes et temporaires.</w:t>
      </w:r>
      <w:r w:rsidRPr="006328AD">
        <w:rPr>
          <w:rFonts w:asciiTheme="majorBidi" w:eastAsia="Times New Roman" w:hAnsiTheme="majorBidi" w:cstheme="majorBidi"/>
          <w:b/>
          <w:bCs/>
          <w:color w:val="666666"/>
          <w:sz w:val="23"/>
          <w:szCs w:val="23"/>
          <w:lang w:eastAsia="fr-FR"/>
        </w:rPr>
        <w:br/>
        <w:t>L’ensemble de ces changements que peut subir l’eau dans la nature est appelé cycle de l’eau.</w:t>
      </w:r>
    </w:p>
    <w:p w:rsidR="006328AD" w:rsidRPr="006328AD" w:rsidRDefault="006328AD" w:rsidP="006328AD">
      <w:pPr>
        <w:shd w:val="clear" w:color="auto" w:fill="FFFFFF"/>
        <w:spacing w:after="0" w:line="330" w:lineRule="atLeast"/>
        <w:jc w:val="center"/>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Schéma : Le cycle de l’eau</w:t>
      </w:r>
    </w:p>
    <w:p w:rsidR="00112B0A" w:rsidRPr="006328AD" w:rsidRDefault="006328AD" w:rsidP="006328AD">
      <w:pPr>
        <w:pStyle w:val="Sansinterligne"/>
        <w:jc w:val="center"/>
        <w:rPr>
          <w:rFonts w:asciiTheme="majorBidi" w:eastAsia="Times New Roman" w:hAnsiTheme="majorBidi" w:cstheme="majorBidi"/>
          <w:b/>
          <w:bCs/>
          <w:color w:val="666666"/>
          <w:sz w:val="23"/>
          <w:szCs w:val="23"/>
          <w:lang w:eastAsia="fr-FR"/>
        </w:rPr>
      </w:pPr>
      <w:r>
        <w:rPr>
          <w:noProof/>
          <w:lang w:eastAsia="fr-FR"/>
        </w:rPr>
        <w:drawing>
          <wp:inline distT="0" distB="0" distL="0" distR="0" wp14:anchorId="6D4B7AC9" wp14:editId="7E2D7BD5">
            <wp:extent cx="5429250" cy="238125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29250" cy="2381250"/>
                    </a:xfrm>
                    <a:prstGeom prst="rect">
                      <a:avLst/>
                    </a:prstGeom>
                  </pic:spPr>
                </pic:pic>
              </a:graphicData>
            </a:graphic>
          </wp:inline>
        </w:drawing>
      </w:r>
    </w:p>
    <w:p w:rsidR="00112B0A" w:rsidRPr="006328AD" w:rsidRDefault="00112B0A" w:rsidP="00112B0A">
      <w:pPr>
        <w:pStyle w:val="Sansinterligne"/>
        <w:jc w:val="both"/>
        <w:rPr>
          <w:rFonts w:asciiTheme="majorBidi" w:eastAsia="Times New Roman" w:hAnsiTheme="majorBidi" w:cstheme="majorBidi"/>
          <w:b/>
          <w:bCs/>
          <w:color w:val="666666"/>
          <w:sz w:val="23"/>
          <w:szCs w:val="23"/>
          <w:lang w:eastAsia="fr-FR"/>
        </w:rPr>
      </w:pPr>
    </w:p>
    <w:p w:rsidR="006328AD" w:rsidRPr="006328AD" w:rsidRDefault="006328AD" w:rsidP="006328AD">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 1) Sous l’effet du Soleil et du vent l’eau des océans, des mers (et de toutes les réserves d’eau liquide à l’air libre) subit une vaporisation.</w:t>
      </w:r>
    </w:p>
    <w:p w:rsidR="006328AD" w:rsidRPr="006328AD" w:rsidRDefault="006328AD" w:rsidP="006328AD">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Remarque: les arbres et tous les végétaux produisent également de la vapeur d’eau (c’est ce qu’on appelle l’évapotranspiration).</w:t>
      </w:r>
    </w:p>
    <w:p w:rsidR="006328AD" w:rsidRPr="006328AD" w:rsidRDefault="006328AD" w:rsidP="006328AD">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 2) La vapeur d’eau, invisible à l’œil nu s’élève dans l’atmosphère.</w:t>
      </w:r>
    </w:p>
    <w:p w:rsidR="006328AD" w:rsidRPr="006328AD" w:rsidRDefault="006328AD" w:rsidP="006328AD">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 3) En altitude, au contact d’une couche d’air froid, la vapeur d’eau se liquéfie et forme des nuages constitués de minuscules gouttelettes d’eau.</w:t>
      </w:r>
    </w:p>
    <w:p w:rsidR="006328AD" w:rsidRPr="006328AD" w:rsidRDefault="006328AD" w:rsidP="006328AD">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 4) Poussés par les vents les nuages pénètrent à l’intérieur des terres.</w:t>
      </w:r>
    </w:p>
    <w:p w:rsidR="006328AD" w:rsidRPr="006328AD" w:rsidRDefault="006328AD" w:rsidP="006328AD">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 5) Lorsque les gouttelettes qui constituent les nuages deviennent trop lourdes elles finissent par tomber et forment des pluies.</w:t>
      </w:r>
    </w:p>
    <w:p w:rsidR="006328AD" w:rsidRPr="006328AD" w:rsidRDefault="006328AD" w:rsidP="006328AD">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 6) Une fois au sol, l’eau des précipitations peut couler sur le sol: on dit qu’elle ruisselle. Elle peut également pénétrer dans le sol: on dit qu’elle s’infiltre.</w:t>
      </w:r>
    </w:p>
    <w:p w:rsidR="006328AD" w:rsidRPr="006328AD" w:rsidRDefault="006328AD" w:rsidP="006328AD">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 7) A des altitudes élevées les températures peuvent devenir très basses. Les gouttelettes qui constituent les nuages se solidifient pour former des cristaux de glace.</w:t>
      </w:r>
    </w:p>
    <w:p w:rsidR="006328AD" w:rsidRPr="006328AD" w:rsidRDefault="006328AD" w:rsidP="006328AD">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 8) Lorsque les cristaux de glace s’agglutinent pour former des flocons trop lourds ces dernier tombent et forment la neige.</w:t>
      </w:r>
    </w:p>
    <w:p w:rsidR="006328AD" w:rsidRPr="006328AD" w:rsidRDefault="006328AD" w:rsidP="006328AD">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 9) Si la neige tombe sur des sommets assez élevés elle peut alimenter un glacier ou former un manteau neigeux.</w:t>
      </w:r>
    </w:p>
    <w:p w:rsidR="006328AD" w:rsidRPr="006328AD" w:rsidRDefault="006328AD" w:rsidP="006328AD">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 10) Les lacs se forment souvent en montagne alimentés par les précipitations, les cours d’eau et la fonte des neiges.</w:t>
      </w:r>
    </w:p>
    <w:p w:rsidR="006328AD" w:rsidRPr="006328AD" w:rsidRDefault="006328AD" w:rsidP="006328AD">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 11) Les rivières se forment grâce à des sources d’eau souterraines et sont alimentées par les ruissellements.</w:t>
      </w:r>
    </w:p>
    <w:p w:rsidR="006328AD" w:rsidRPr="006328AD" w:rsidRDefault="006328AD" w:rsidP="006328AD">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lastRenderedPageBreak/>
        <w:t>– 12) Les fleuves reçoivent l’eau des rivières et se jettent dans la mer. Ils ramènent donc dans les mers et océans l’eau qu’ils avaient perdue par évaporation.</w:t>
      </w:r>
    </w:p>
    <w:p w:rsidR="006328AD" w:rsidRPr="006328AD" w:rsidRDefault="006328AD" w:rsidP="006328AD">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6328AD">
        <w:rPr>
          <w:rFonts w:asciiTheme="majorBidi" w:eastAsia="Times New Roman" w:hAnsiTheme="majorBidi" w:cstheme="majorBidi"/>
          <w:b/>
          <w:bCs/>
          <w:color w:val="666666"/>
          <w:sz w:val="23"/>
          <w:szCs w:val="23"/>
          <w:lang w:eastAsia="fr-FR"/>
        </w:rPr>
        <w:t>– 13) L’eau qui s’infiltre dans le sol rejoint des poches d’eau qui se forment au contact de sols imperméables. On dit qu’il s’agit de nappes phréatiques.</w:t>
      </w:r>
    </w:p>
    <w:p w:rsidR="00112B0A" w:rsidRPr="006328AD" w:rsidRDefault="00112B0A" w:rsidP="006328AD">
      <w:pPr>
        <w:pStyle w:val="Sansinterligne"/>
        <w:jc w:val="both"/>
        <w:rPr>
          <w:rFonts w:asciiTheme="majorBidi" w:eastAsia="Times New Roman" w:hAnsiTheme="majorBidi" w:cstheme="majorBidi"/>
          <w:b/>
          <w:bCs/>
          <w:color w:val="666666"/>
          <w:sz w:val="23"/>
          <w:szCs w:val="23"/>
          <w:lang w:eastAsia="fr-FR"/>
        </w:rPr>
      </w:pPr>
    </w:p>
    <w:p w:rsidR="00112B0A" w:rsidRPr="006328AD" w:rsidRDefault="00112B0A" w:rsidP="006328AD">
      <w:pPr>
        <w:pStyle w:val="Sansinterligne"/>
        <w:jc w:val="both"/>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B511AB" w:rsidRPr="00B511AB" w:rsidRDefault="00B511AB" w:rsidP="00B511AB">
      <w:pPr>
        <w:pStyle w:val="Sansinterligne"/>
        <w:numPr>
          <w:ilvl w:val="0"/>
          <w:numId w:val="5"/>
        </w:numPr>
        <w:rPr>
          <w:rFonts w:asciiTheme="majorBidi" w:hAnsiTheme="majorBidi" w:cstheme="majorBidi"/>
          <w:b/>
          <w:bCs/>
          <w:color w:val="FF0000"/>
          <w:sz w:val="28"/>
          <w:szCs w:val="28"/>
          <w:lang w:eastAsia="fr-FR"/>
        </w:rPr>
      </w:pPr>
      <w:r w:rsidRPr="00B511AB">
        <w:rPr>
          <w:rFonts w:asciiTheme="majorBidi" w:hAnsiTheme="majorBidi" w:cstheme="majorBidi"/>
          <w:b/>
          <w:bCs/>
          <w:color w:val="FF0000"/>
          <w:sz w:val="28"/>
          <w:szCs w:val="28"/>
          <w:lang w:eastAsia="fr-FR"/>
        </w:rPr>
        <w:t>Les différents états et les changements d'état</w:t>
      </w: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B511AB" w:rsidRPr="00B511AB" w:rsidRDefault="00B511AB" w:rsidP="009C19DB">
      <w:pPr>
        <w:shd w:val="clear" w:color="auto" w:fill="FFFFFF"/>
        <w:spacing w:after="0" w:line="330" w:lineRule="atLeast"/>
        <w:ind w:left="12" w:firstLine="708"/>
        <w:jc w:val="both"/>
        <w:textAlignment w:val="baseline"/>
        <w:rPr>
          <w:rFonts w:asciiTheme="majorBidi" w:eastAsia="Times New Roman" w:hAnsiTheme="majorBidi" w:cstheme="majorBidi"/>
          <w:color w:val="70AD47" w:themeColor="accent6"/>
          <w:sz w:val="24"/>
          <w:szCs w:val="24"/>
          <w:lang w:eastAsia="fr-FR"/>
        </w:rPr>
      </w:pPr>
      <w:r w:rsidRPr="00B511AB">
        <w:rPr>
          <w:rFonts w:asciiTheme="majorBidi" w:eastAsia="Times New Roman" w:hAnsiTheme="majorBidi" w:cstheme="majorBidi"/>
          <w:color w:val="70AD47" w:themeColor="accent6"/>
          <w:sz w:val="24"/>
          <w:szCs w:val="24"/>
          <w:lang w:eastAsia="fr-FR"/>
        </w:rPr>
        <w:t>1) Les différents états</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On distingue pour l’eau et les autres substances trois états différents:</w:t>
      </w:r>
      <w:r w:rsidRPr="00B511AB">
        <w:rPr>
          <w:rFonts w:asciiTheme="majorBidi" w:eastAsia="Times New Roman" w:hAnsiTheme="majorBidi" w:cstheme="majorBidi"/>
          <w:b/>
          <w:bCs/>
          <w:color w:val="666666"/>
          <w:sz w:val="23"/>
          <w:szCs w:val="23"/>
          <w:lang w:eastAsia="fr-FR"/>
        </w:rPr>
        <w:br/>
        <w:t>L’état solide, l’état liquide et l’état gazeux:</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A </w:t>
      </w:r>
      <w:r w:rsidRPr="00B511AB">
        <w:rPr>
          <w:rFonts w:asciiTheme="majorBidi" w:eastAsia="Times New Roman" w:hAnsiTheme="majorBidi" w:cstheme="majorBidi"/>
          <w:lang w:eastAsia="fr-FR"/>
        </w:rPr>
        <w:t>l’état solide</w:t>
      </w:r>
      <w:r w:rsidRPr="00B511AB">
        <w:rPr>
          <w:rFonts w:asciiTheme="majorBidi" w:eastAsia="Times New Roman" w:hAnsiTheme="majorBidi" w:cstheme="majorBidi"/>
          <w:b/>
          <w:bCs/>
          <w:color w:val="666666"/>
          <w:sz w:val="23"/>
          <w:szCs w:val="23"/>
          <w:lang w:eastAsia="fr-FR"/>
        </w:rPr>
        <w:t> on trouve la glace présente dans les glaciers, la banquise et la grêle. On trouve également la neige constituée de minuscules cristaux de glace.</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A </w:t>
      </w:r>
      <w:r w:rsidRPr="00B511AB">
        <w:rPr>
          <w:rFonts w:asciiTheme="majorBidi" w:eastAsia="Times New Roman" w:hAnsiTheme="majorBidi" w:cstheme="majorBidi"/>
          <w:lang w:eastAsia="fr-FR"/>
        </w:rPr>
        <w:t>l’état liquide</w:t>
      </w:r>
      <w:r w:rsidRPr="00B511AB">
        <w:rPr>
          <w:rFonts w:asciiTheme="majorBidi" w:eastAsia="Times New Roman" w:hAnsiTheme="majorBidi" w:cstheme="majorBidi"/>
          <w:b/>
          <w:bCs/>
          <w:color w:val="666666"/>
          <w:sz w:val="23"/>
          <w:szCs w:val="23"/>
          <w:lang w:eastAsia="fr-FR"/>
        </w:rPr>
        <w:t> on trouve les cours d’eau, les mers, les océans, la pluie ainsi que les nuages et le brouillard constitués de minuscules gouttelettes d’eau</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A </w:t>
      </w:r>
      <w:r w:rsidRPr="00B511AB">
        <w:rPr>
          <w:rFonts w:asciiTheme="majorBidi" w:eastAsia="Times New Roman" w:hAnsiTheme="majorBidi" w:cstheme="majorBidi"/>
          <w:lang w:eastAsia="fr-FR"/>
        </w:rPr>
        <w:t>l’état gazeux</w:t>
      </w:r>
      <w:r w:rsidRPr="00B511AB">
        <w:rPr>
          <w:rFonts w:asciiTheme="majorBidi" w:eastAsia="Times New Roman" w:hAnsiTheme="majorBidi" w:cstheme="majorBidi"/>
          <w:b/>
          <w:bCs/>
          <w:color w:val="666666"/>
          <w:sz w:val="23"/>
          <w:szCs w:val="23"/>
          <w:lang w:eastAsia="fr-FR"/>
        </w:rPr>
        <w:t> on trouve la vapeur d’eau présente dans l’air mais invisible à l’œil nu.</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color w:val="70AD47" w:themeColor="accent6"/>
          <w:sz w:val="24"/>
          <w:szCs w:val="24"/>
          <w:lang w:eastAsia="fr-FR"/>
        </w:rPr>
        <w:t>2) Les changement d’état</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L’eau peu changer d’état selon la température et sous l’action du soleil et du vent</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 xml:space="preserve">Schéma résumant </w:t>
      </w:r>
      <w:proofErr w:type="gramStart"/>
      <w:r w:rsidRPr="00B511AB">
        <w:rPr>
          <w:rFonts w:asciiTheme="majorBidi" w:eastAsia="Times New Roman" w:hAnsiTheme="majorBidi" w:cstheme="majorBidi"/>
          <w:b/>
          <w:bCs/>
          <w:color w:val="666666"/>
          <w:sz w:val="23"/>
          <w:szCs w:val="23"/>
          <w:lang w:eastAsia="fr-FR"/>
        </w:rPr>
        <w:t>les différent changements</w:t>
      </w:r>
      <w:proofErr w:type="gramEnd"/>
      <w:r w:rsidRPr="00B511AB">
        <w:rPr>
          <w:rFonts w:asciiTheme="majorBidi" w:eastAsia="Times New Roman" w:hAnsiTheme="majorBidi" w:cstheme="majorBidi"/>
          <w:b/>
          <w:bCs/>
          <w:color w:val="666666"/>
          <w:sz w:val="23"/>
          <w:szCs w:val="23"/>
          <w:lang w:eastAsia="fr-FR"/>
        </w:rPr>
        <w:t xml:space="preserve"> d’état possibles:</w:t>
      </w:r>
    </w:p>
    <w:p w:rsidR="00B511AB" w:rsidRDefault="00B511AB" w:rsidP="00B511AB">
      <w:pPr>
        <w:pStyle w:val="NormalWeb"/>
        <w:shd w:val="clear" w:color="auto" w:fill="FFFFFF"/>
        <w:spacing w:before="0" w:beforeAutospacing="0" w:after="0" w:afterAutospacing="0" w:line="330" w:lineRule="atLeast"/>
        <w:textAlignment w:val="baseline"/>
        <w:rPr>
          <w:rFonts w:ascii="Raleway" w:hAnsi="Raleway"/>
          <w:color w:val="666666"/>
          <w:sz w:val="23"/>
          <w:szCs w:val="23"/>
        </w:rPr>
      </w:pPr>
      <w:r>
        <w:rPr>
          <w:rFonts w:ascii="inherit" w:hAnsi="inherit"/>
          <w:noProof/>
          <w:color w:val="4385F5"/>
          <w:sz w:val="23"/>
          <w:szCs w:val="23"/>
          <w:bdr w:val="none" w:sz="0" w:space="0" w:color="auto" w:frame="1"/>
        </w:rPr>
        <w:drawing>
          <wp:inline distT="0" distB="0" distL="0" distR="0">
            <wp:extent cx="5924550" cy="2381250"/>
            <wp:effectExtent l="0" t="0" r="0" b="0"/>
            <wp:docPr id="2" name="Image 2" descr="Les changements d'état de l'eau">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s changements d'état de l'eau">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24550" cy="2381250"/>
                    </a:xfrm>
                    <a:prstGeom prst="rect">
                      <a:avLst/>
                    </a:prstGeom>
                    <a:noFill/>
                    <a:ln>
                      <a:noFill/>
                    </a:ln>
                  </pic:spPr>
                </pic:pic>
              </a:graphicData>
            </a:graphic>
          </wp:inline>
        </w:drawing>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 xml:space="preserve">Voici les définitions </w:t>
      </w:r>
      <w:r w:rsidR="009C19DB" w:rsidRPr="00B511AB">
        <w:rPr>
          <w:rFonts w:asciiTheme="majorBidi" w:eastAsia="Times New Roman" w:hAnsiTheme="majorBidi" w:cstheme="majorBidi"/>
          <w:b/>
          <w:bCs/>
          <w:color w:val="666666"/>
          <w:sz w:val="23"/>
          <w:szCs w:val="23"/>
          <w:lang w:eastAsia="fr-FR"/>
        </w:rPr>
        <w:t>correspondantes :</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9C19DB">
        <w:rPr>
          <w:rFonts w:asciiTheme="majorBidi" w:eastAsia="Times New Roman" w:hAnsiTheme="majorBidi" w:cstheme="majorBidi"/>
          <w:b/>
          <w:bCs/>
          <w:sz w:val="24"/>
          <w:szCs w:val="24"/>
          <w:lang w:eastAsia="fr-FR"/>
        </w:rPr>
        <w:t>Fusion </w:t>
      </w:r>
      <w:r w:rsidRPr="00B511AB">
        <w:rPr>
          <w:rFonts w:asciiTheme="majorBidi" w:eastAsia="Times New Roman" w:hAnsiTheme="majorBidi" w:cstheme="majorBidi"/>
          <w:b/>
          <w:bCs/>
          <w:color w:val="666666"/>
          <w:sz w:val="23"/>
          <w:szCs w:val="23"/>
          <w:lang w:eastAsia="fr-FR"/>
        </w:rPr>
        <w:t>: passage de l’état solide à l’état liquide.</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9C19DB">
        <w:rPr>
          <w:rFonts w:asciiTheme="majorBidi" w:eastAsia="Times New Roman" w:hAnsiTheme="majorBidi" w:cstheme="majorBidi"/>
          <w:b/>
          <w:bCs/>
          <w:sz w:val="24"/>
          <w:szCs w:val="24"/>
          <w:lang w:eastAsia="fr-FR"/>
        </w:rPr>
        <w:t>Vaporisation</w:t>
      </w:r>
      <w:r w:rsidRPr="00B511AB">
        <w:rPr>
          <w:rFonts w:asciiTheme="majorBidi" w:eastAsia="Times New Roman" w:hAnsiTheme="majorBidi" w:cstheme="majorBidi"/>
          <w:b/>
          <w:bCs/>
          <w:color w:val="666666"/>
          <w:sz w:val="23"/>
          <w:szCs w:val="23"/>
          <w:lang w:eastAsia="fr-FR"/>
        </w:rPr>
        <w:t> : passage de l’état liquide à l’état gazeux.</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9C19DB">
        <w:rPr>
          <w:rFonts w:asciiTheme="majorBidi" w:eastAsia="Times New Roman" w:hAnsiTheme="majorBidi" w:cstheme="majorBidi"/>
          <w:b/>
          <w:bCs/>
          <w:sz w:val="24"/>
          <w:szCs w:val="24"/>
          <w:lang w:eastAsia="fr-FR"/>
        </w:rPr>
        <w:t>Liquéfaction</w:t>
      </w:r>
      <w:r w:rsidRPr="00B511AB">
        <w:rPr>
          <w:rFonts w:asciiTheme="majorBidi" w:eastAsia="Times New Roman" w:hAnsiTheme="majorBidi" w:cstheme="majorBidi"/>
          <w:b/>
          <w:bCs/>
          <w:color w:val="666666"/>
          <w:sz w:val="23"/>
          <w:szCs w:val="23"/>
          <w:lang w:eastAsia="fr-FR"/>
        </w:rPr>
        <w:t> : passage de l’état gazeux à l’état liquide.</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9C19DB">
        <w:rPr>
          <w:rFonts w:asciiTheme="majorBidi" w:eastAsia="Times New Roman" w:hAnsiTheme="majorBidi" w:cstheme="majorBidi"/>
          <w:b/>
          <w:bCs/>
          <w:sz w:val="24"/>
          <w:szCs w:val="24"/>
          <w:lang w:eastAsia="fr-FR"/>
        </w:rPr>
        <w:t>Solidification</w:t>
      </w:r>
      <w:r w:rsidRPr="00B511AB">
        <w:rPr>
          <w:rFonts w:asciiTheme="majorBidi" w:eastAsia="Times New Roman" w:hAnsiTheme="majorBidi" w:cstheme="majorBidi"/>
          <w:b/>
          <w:bCs/>
          <w:color w:val="666666"/>
          <w:sz w:val="23"/>
          <w:szCs w:val="23"/>
          <w:lang w:eastAsia="fr-FR"/>
        </w:rPr>
        <w:t> : passage de l’état liquide à l’état solide.</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9C19DB">
        <w:rPr>
          <w:rFonts w:asciiTheme="majorBidi" w:eastAsia="Times New Roman" w:hAnsiTheme="majorBidi" w:cstheme="majorBidi"/>
          <w:b/>
          <w:bCs/>
          <w:sz w:val="24"/>
          <w:szCs w:val="24"/>
          <w:lang w:eastAsia="fr-FR"/>
        </w:rPr>
        <w:t>Sublimation </w:t>
      </w:r>
      <w:r w:rsidRPr="00B511AB">
        <w:rPr>
          <w:rFonts w:asciiTheme="majorBidi" w:eastAsia="Times New Roman" w:hAnsiTheme="majorBidi" w:cstheme="majorBidi"/>
          <w:b/>
          <w:bCs/>
          <w:color w:val="666666"/>
          <w:sz w:val="23"/>
          <w:szCs w:val="23"/>
          <w:lang w:eastAsia="fr-FR"/>
        </w:rPr>
        <w:t>: passage de l’état solide à l’état gazeux.</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9C19DB">
        <w:rPr>
          <w:rFonts w:asciiTheme="majorBidi" w:eastAsia="Times New Roman" w:hAnsiTheme="majorBidi" w:cstheme="majorBidi"/>
          <w:b/>
          <w:bCs/>
          <w:sz w:val="24"/>
          <w:szCs w:val="24"/>
          <w:lang w:eastAsia="fr-FR"/>
        </w:rPr>
        <w:t>Condensation</w:t>
      </w:r>
      <w:r w:rsidRPr="00B511AB">
        <w:rPr>
          <w:rFonts w:asciiTheme="majorBidi" w:eastAsia="Times New Roman" w:hAnsiTheme="majorBidi" w:cstheme="majorBidi"/>
          <w:b/>
          <w:bCs/>
          <w:color w:val="666666"/>
          <w:sz w:val="23"/>
          <w:szCs w:val="23"/>
          <w:lang w:eastAsia="fr-FR"/>
        </w:rPr>
        <w:t> : passage de l’état gazeux à l’état solide</w:t>
      </w:r>
    </w:p>
    <w:p w:rsidR="00B511AB" w:rsidRPr="009C19DB" w:rsidRDefault="009C19DB" w:rsidP="00B511AB">
      <w:pPr>
        <w:shd w:val="clear" w:color="auto" w:fill="FFFFFF"/>
        <w:spacing w:after="0" w:line="330" w:lineRule="atLeast"/>
        <w:ind w:firstLine="708"/>
        <w:jc w:val="both"/>
        <w:textAlignment w:val="baseline"/>
        <w:rPr>
          <w:rFonts w:asciiTheme="majorBidi" w:eastAsia="Times New Roman" w:hAnsiTheme="majorBidi" w:cstheme="majorBidi"/>
          <w:color w:val="70AD47" w:themeColor="accent6"/>
          <w:sz w:val="24"/>
          <w:szCs w:val="24"/>
          <w:lang w:eastAsia="fr-FR"/>
        </w:rPr>
      </w:pPr>
      <w:r w:rsidRPr="009C19DB">
        <w:rPr>
          <w:rFonts w:asciiTheme="majorBidi" w:eastAsia="Times New Roman" w:hAnsiTheme="majorBidi" w:cstheme="majorBidi"/>
          <w:color w:val="70AD47" w:themeColor="accent6"/>
          <w:sz w:val="24"/>
          <w:szCs w:val="24"/>
          <w:lang w:eastAsia="fr-FR"/>
        </w:rPr>
        <w:t>Remarque</w:t>
      </w:r>
      <w:r w:rsidR="00B511AB" w:rsidRPr="009C19DB">
        <w:rPr>
          <w:rFonts w:asciiTheme="majorBidi" w:eastAsia="Times New Roman" w:hAnsiTheme="majorBidi" w:cstheme="majorBidi"/>
          <w:color w:val="70AD47" w:themeColor="accent6"/>
          <w:sz w:val="24"/>
          <w:szCs w:val="24"/>
          <w:lang w:eastAsia="fr-FR"/>
        </w:rPr>
        <w:t xml:space="preserve"> :</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lastRenderedPageBreak/>
        <w:t xml:space="preserve">La vaporisation d’un liquide peut se faire soit de manière progressive et naturelle comme par exemple lors d’une exposition au soleil. On dit alors qu’il y a évaporation. Elle peut également s’obtenir par une élévation rapide de température qui provoque l’apparition de bulles de </w:t>
      </w:r>
      <w:r w:rsidR="009C19DB" w:rsidRPr="00B511AB">
        <w:rPr>
          <w:rFonts w:asciiTheme="majorBidi" w:eastAsia="Times New Roman" w:hAnsiTheme="majorBidi" w:cstheme="majorBidi"/>
          <w:b/>
          <w:bCs/>
          <w:color w:val="666666"/>
          <w:sz w:val="23"/>
          <w:szCs w:val="23"/>
          <w:lang w:eastAsia="fr-FR"/>
        </w:rPr>
        <w:t>gaz :</w:t>
      </w:r>
      <w:r w:rsidRPr="00B511AB">
        <w:rPr>
          <w:rFonts w:asciiTheme="majorBidi" w:eastAsia="Times New Roman" w:hAnsiTheme="majorBidi" w:cstheme="majorBidi"/>
          <w:b/>
          <w:bCs/>
          <w:color w:val="666666"/>
          <w:sz w:val="23"/>
          <w:szCs w:val="23"/>
          <w:lang w:eastAsia="fr-FR"/>
        </w:rPr>
        <w:t xml:space="preserve"> on parle alors d’ébullition.</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 xml:space="preserve">La sublimation et la condensation restent assez rares sur Terre mais elles peuvent se produire dans des </w:t>
      </w:r>
      <w:r w:rsidR="009C19DB" w:rsidRPr="00B511AB">
        <w:rPr>
          <w:rFonts w:asciiTheme="majorBidi" w:eastAsia="Times New Roman" w:hAnsiTheme="majorBidi" w:cstheme="majorBidi"/>
          <w:b/>
          <w:bCs/>
          <w:color w:val="666666"/>
          <w:sz w:val="23"/>
          <w:szCs w:val="23"/>
          <w:lang w:eastAsia="fr-FR"/>
        </w:rPr>
        <w:t>conditions</w:t>
      </w:r>
      <w:r w:rsidRPr="00B511AB">
        <w:rPr>
          <w:rFonts w:asciiTheme="majorBidi" w:eastAsia="Times New Roman" w:hAnsiTheme="majorBidi" w:cstheme="majorBidi"/>
          <w:b/>
          <w:bCs/>
          <w:color w:val="666666"/>
          <w:sz w:val="23"/>
          <w:szCs w:val="23"/>
          <w:lang w:eastAsia="fr-FR"/>
        </w:rPr>
        <w:t xml:space="preserve"> extrêmes.</w:t>
      </w:r>
    </w:p>
    <w:p w:rsidR="00B511AB" w:rsidRPr="00B511AB" w:rsidRDefault="00B511AB" w:rsidP="00B511AB">
      <w:pPr>
        <w:shd w:val="clear" w:color="auto" w:fill="FFFFFF"/>
        <w:spacing w:after="0" w:line="330" w:lineRule="atLeast"/>
        <w:ind w:firstLine="708"/>
        <w:jc w:val="both"/>
        <w:textAlignment w:val="baseline"/>
        <w:rPr>
          <w:rFonts w:asciiTheme="majorBidi" w:eastAsia="Times New Roman" w:hAnsiTheme="majorBidi" w:cstheme="majorBidi"/>
          <w:b/>
          <w:bCs/>
          <w:color w:val="666666"/>
          <w:sz w:val="23"/>
          <w:szCs w:val="23"/>
          <w:lang w:eastAsia="fr-FR"/>
        </w:rPr>
      </w:pPr>
      <w:r w:rsidRPr="00B511AB">
        <w:rPr>
          <w:rFonts w:asciiTheme="majorBidi" w:eastAsia="Times New Roman" w:hAnsiTheme="majorBidi" w:cstheme="majorBidi"/>
          <w:b/>
          <w:bCs/>
          <w:color w:val="666666"/>
          <w:sz w:val="23"/>
          <w:szCs w:val="23"/>
          <w:lang w:eastAsia="fr-FR"/>
        </w:rPr>
        <w:t>Le terme condensation peut porter à confusion car il est parfois utilisé aussi pour désigner le passage de l’état gazeux à l’état liquide. On précise alors s’il s’agit de condensation liquide ou de condensation solide.</w:t>
      </w: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tbl>
      <w:tblPr>
        <w:tblW w:w="9000" w:type="dxa"/>
        <w:tblCellSpacing w:w="15" w:type="dxa"/>
        <w:tblCellMar>
          <w:top w:w="30" w:type="dxa"/>
          <w:left w:w="30" w:type="dxa"/>
          <w:bottom w:w="30" w:type="dxa"/>
          <w:right w:w="30" w:type="dxa"/>
        </w:tblCellMar>
        <w:tblLook w:val="04A0" w:firstRow="1" w:lastRow="0" w:firstColumn="1" w:lastColumn="0" w:noHBand="0" w:noVBand="1"/>
      </w:tblPr>
      <w:tblGrid>
        <w:gridCol w:w="9000"/>
      </w:tblGrid>
      <w:tr w:rsidR="009C19DB" w:rsidRPr="009C19DB" w:rsidTr="009C19DB">
        <w:trPr>
          <w:tblCellSpacing w:w="15" w:type="dxa"/>
        </w:trPr>
        <w:tc>
          <w:tcPr>
            <w:tcW w:w="0" w:type="auto"/>
            <w:tcBorders>
              <w:top w:val="nil"/>
              <w:left w:val="nil"/>
              <w:bottom w:val="nil"/>
              <w:right w:val="nil"/>
            </w:tcBorders>
            <w:vAlign w:val="center"/>
            <w:hideMark/>
          </w:tcPr>
          <w:p w:rsidR="009C19DB" w:rsidRPr="009C19DB" w:rsidRDefault="009C19DB" w:rsidP="009C19DB">
            <w:pPr>
              <w:pStyle w:val="Sansinterligne"/>
              <w:numPr>
                <w:ilvl w:val="0"/>
                <w:numId w:val="5"/>
              </w:numPr>
              <w:rPr>
                <w:rFonts w:asciiTheme="majorBidi" w:eastAsia="Times New Roman" w:hAnsiTheme="majorBidi" w:cstheme="majorBidi"/>
                <w:b/>
                <w:bCs/>
                <w:color w:val="666666"/>
                <w:sz w:val="23"/>
                <w:szCs w:val="23"/>
                <w:lang w:eastAsia="fr-FR"/>
              </w:rPr>
            </w:pPr>
            <w:r w:rsidRPr="009C19DB">
              <w:rPr>
                <w:rFonts w:asciiTheme="majorBidi" w:hAnsiTheme="majorBidi" w:cstheme="majorBidi"/>
                <w:b/>
                <w:bCs/>
                <w:color w:val="FF0000"/>
                <w:sz w:val="28"/>
                <w:szCs w:val="28"/>
                <w:lang w:eastAsia="fr-FR"/>
              </w:rPr>
              <w:t>Utilisation de l’eau</w:t>
            </w:r>
          </w:p>
        </w:tc>
      </w:tr>
      <w:tr w:rsidR="009C19DB" w:rsidRPr="009C19DB" w:rsidTr="009C19DB">
        <w:trPr>
          <w:tblCellSpacing w:w="15" w:type="dxa"/>
        </w:trPr>
        <w:tc>
          <w:tcPr>
            <w:tcW w:w="0" w:type="auto"/>
            <w:hideMark/>
          </w:tcPr>
          <w:p w:rsidR="009C19DB" w:rsidRDefault="009C19DB" w:rsidP="009C19DB">
            <w:pPr>
              <w:spacing w:after="0" w:line="240" w:lineRule="auto"/>
              <w:jc w:val="both"/>
              <w:rPr>
                <w:rFonts w:asciiTheme="majorBidi" w:eastAsia="Times New Roman" w:hAnsiTheme="majorBidi" w:cstheme="majorBidi"/>
                <w:b/>
                <w:bCs/>
                <w:color w:val="666666"/>
                <w:sz w:val="23"/>
                <w:szCs w:val="23"/>
                <w:lang w:eastAsia="fr-FR"/>
              </w:rPr>
            </w:pPr>
            <w:r w:rsidRPr="009C19DB">
              <w:rPr>
                <w:rFonts w:asciiTheme="majorBidi" w:eastAsia="Times New Roman" w:hAnsiTheme="majorBidi" w:cstheme="majorBidi"/>
                <w:b/>
                <w:bCs/>
                <w:color w:val="666666"/>
                <w:sz w:val="23"/>
                <w:szCs w:val="23"/>
                <w:lang w:eastAsia="fr-FR"/>
              </w:rPr>
              <w:t>L'eau est présente partout dans notre vie quotidienne : on l'utilise pour boire, pour préparer la cuisine, pour se laver, pour l'évacuation des toilettes, pour arroser le jardin, pour nettoyer la maison, etc. Elle sert aussi pour la plupart des activités humaines qui nous entourent : pour l'agriculture, la production industrielle, les transports, le nettoyage des villes, l'énergie...Le France reçoit chaque année 440 milliards de m3 d’eau sous forme de pluie, neige, etc. L’eau est plutôt abondante en France. Face à cela, environ 41 milliards de m3 sont prélevés chaque année par l’homme, pour toutes ces multiples utilisations.</w:t>
            </w:r>
          </w:p>
          <w:p w:rsidR="009C19DB" w:rsidRDefault="009C19DB" w:rsidP="009C19DB">
            <w:pPr>
              <w:spacing w:after="0" w:line="240" w:lineRule="auto"/>
              <w:jc w:val="both"/>
              <w:rPr>
                <w:rFonts w:asciiTheme="majorBidi" w:eastAsia="Times New Roman" w:hAnsiTheme="majorBidi" w:cstheme="majorBidi"/>
                <w:b/>
                <w:bCs/>
                <w:color w:val="666666"/>
                <w:sz w:val="23"/>
                <w:szCs w:val="23"/>
                <w:lang w:eastAsia="fr-FR"/>
              </w:rPr>
            </w:pPr>
          </w:p>
          <w:p w:rsidR="009C19DB" w:rsidRPr="009C19DB" w:rsidRDefault="009C19DB" w:rsidP="009C19DB">
            <w:pPr>
              <w:spacing w:after="0" w:line="240" w:lineRule="auto"/>
              <w:jc w:val="center"/>
              <w:rPr>
                <w:rFonts w:asciiTheme="majorBidi" w:eastAsia="Times New Roman" w:hAnsiTheme="majorBidi" w:cstheme="majorBidi"/>
                <w:b/>
                <w:bCs/>
                <w:color w:val="666666"/>
                <w:sz w:val="24"/>
                <w:szCs w:val="24"/>
                <w:lang w:eastAsia="fr-FR"/>
              </w:rPr>
            </w:pPr>
            <w:r w:rsidRPr="009C19DB">
              <w:rPr>
                <w:rFonts w:asciiTheme="majorBidi" w:eastAsia="Times New Roman" w:hAnsiTheme="majorBidi" w:cstheme="majorBidi"/>
                <w:b/>
                <w:bCs/>
                <w:color w:val="666666"/>
                <w:sz w:val="24"/>
                <w:szCs w:val="24"/>
                <w:lang w:eastAsia="fr-FR"/>
              </w:rPr>
              <w:t>Utilisation de l’eau dans le mande</w:t>
            </w:r>
          </w:p>
          <w:p w:rsidR="009C19DB" w:rsidRDefault="009C19DB" w:rsidP="009C19DB">
            <w:pPr>
              <w:spacing w:after="0" w:line="240" w:lineRule="auto"/>
              <w:jc w:val="both"/>
              <w:rPr>
                <w:rFonts w:asciiTheme="majorBidi" w:eastAsia="Times New Roman" w:hAnsiTheme="majorBidi" w:cstheme="majorBidi"/>
                <w:b/>
                <w:bCs/>
                <w:color w:val="666666"/>
                <w:sz w:val="23"/>
                <w:szCs w:val="23"/>
                <w:lang w:eastAsia="fr-FR"/>
              </w:rPr>
            </w:pPr>
          </w:p>
          <w:p w:rsidR="009C19DB" w:rsidRPr="009C19DB" w:rsidRDefault="009C19DB" w:rsidP="009C19DB">
            <w:pPr>
              <w:spacing w:after="0" w:line="240" w:lineRule="auto"/>
              <w:jc w:val="center"/>
              <w:rPr>
                <w:rFonts w:asciiTheme="majorBidi" w:eastAsia="Times New Roman" w:hAnsiTheme="majorBidi" w:cstheme="majorBidi"/>
                <w:b/>
                <w:bCs/>
                <w:color w:val="666666"/>
                <w:sz w:val="23"/>
                <w:szCs w:val="23"/>
                <w:lang w:eastAsia="fr-FR"/>
              </w:rPr>
            </w:pPr>
            <w:r>
              <w:rPr>
                <w:rFonts w:asciiTheme="majorBidi" w:eastAsia="Times New Roman" w:hAnsiTheme="majorBidi" w:cstheme="majorBidi"/>
                <w:b/>
                <w:bCs/>
                <w:noProof/>
                <w:color w:val="666666"/>
                <w:sz w:val="23"/>
                <w:szCs w:val="23"/>
                <w:lang w:eastAsia="fr-FR"/>
              </w:rPr>
              <w:drawing>
                <wp:inline distT="0" distB="0" distL="0" distR="0">
                  <wp:extent cx="2829320" cy="1590897"/>
                  <wp:effectExtent l="0" t="0" r="9525" b="952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pture.PNG"/>
                          <pic:cNvPicPr/>
                        </pic:nvPicPr>
                        <pic:blipFill>
                          <a:blip r:embed="rId12">
                            <a:extLst>
                              <a:ext uri="{28A0092B-C50C-407E-A947-70E740481C1C}">
                                <a14:useLocalDpi xmlns:a14="http://schemas.microsoft.com/office/drawing/2010/main" val="0"/>
                              </a:ext>
                            </a:extLst>
                          </a:blip>
                          <a:stretch>
                            <a:fillRect/>
                          </a:stretch>
                        </pic:blipFill>
                        <pic:spPr>
                          <a:xfrm>
                            <a:off x="0" y="0"/>
                            <a:ext cx="2829320" cy="1590897"/>
                          </a:xfrm>
                          <a:prstGeom prst="rect">
                            <a:avLst/>
                          </a:prstGeom>
                        </pic:spPr>
                      </pic:pic>
                    </a:graphicData>
                  </a:graphic>
                </wp:inline>
              </w:drawing>
            </w:r>
          </w:p>
        </w:tc>
      </w:tr>
    </w:tbl>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112B0A" w:rsidRPr="006328AD" w:rsidRDefault="00112B0A" w:rsidP="00112B0A">
      <w:pPr>
        <w:pStyle w:val="Sansinterligne"/>
        <w:rPr>
          <w:rFonts w:asciiTheme="majorBidi" w:eastAsia="Times New Roman" w:hAnsiTheme="majorBidi" w:cstheme="majorBidi"/>
          <w:b/>
          <w:bCs/>
          <w:color w:val="666666"/>
          <w:sz w:val="23"/>
          <w:szCs w:val="23"/>
          <w:lang w:eastAsia="fr-FR"/>
        </w:rPr>
      </w:pPr>
    </w:p>
    <w:p w:rsidR="00734BE3" w:rsidRPr="006328AD" w:rsidRDefault="00734BE3" w:rsidP="00F74B9E">
      <w:pPr>
        <w:rPr>
          <w:rFonts w:asciiTheme="majorBidi" w:eastAsia="Times New Roman" w:hAnsiTheme="majorBidi" w:cstheme="majorBidi"/>
          <w:b/>
          <w:bCs/>
          <w:color w:val="666666"/>
          <w:sz w:val="23"/>
          <w:szCs w:val="23"/>
          <w:lang w:eastAsia="fr-FR"/>
        </w:rPr>
      </w:pPr>
    </w:p>
    <w:sectPr w:rsidR="00734BE3" w:rsidRPr="006328AD" w:rsidSect="000B148C">
      <w:headerReference w:type="default" r:id="rId13"/>
      <w:footerReference w:type="default" r:id="rId14"/>
      <w:pgSz w:w="11906" w:h="16838"/>
      <w:pgMar w:top="1417" w:right="1417" w:bottom="709" w:left="1417" w:header="142"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74FC" w:rsidRDefault="006574FC" w:rsidP="009C19DB">
      <w:pPr>
        <w:spacing w:after="0" w:line="240" w:lineRule="auto"/>
      </w:pPr>
      <w:r>
        <w:separator/>
      </w:r>
    </w:p>
  </w:endnote>
  <w:endnote w:type="continuationSeparator" w:id="0">
    <w:p w:rsidR="006574FC" w:rsidRDefault="006574FC" w:rsidP="009C19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Raleway">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4859" w:rsidRPr="008F0DEB" w:rsidRDefault="008F0DEB" w:rsidP="00F74B9E">
    <w:pPr>
      <w:pStyle w:val="Pieddepage"/>
      <w:jc w:val="center"/>
      <w:rPr>
        <w:b/>
        <w:bCs/>
        <w:color w:val="FF0000"/>
        <w:sz w:val="28"/>
        <w:szCs w:val="28"/>
        <w:u w:val="single"/>
        <w:lang w:val="fr-MA"/>
      </w:rPr>
    </w:pPr>
    <w:r w:rsidRPr="008F0DEB">
      <w:rPr>
        <w:b/>
        <w:bCs/>
        <w:color w:val="FF0000"/>
        <w:sz w:val="28"/>
        <w:szCs w:val="28"/>
        <w:u w:val="single"/>
        <w:lang w:val="fr-MA"/>
      </w:rPr>
      <w:t>www.coursfacile.com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74FC" w:rsidRDefault="006574FC" w:rsidP="009C19DB">
      <w:pPr>
        <w:spacing w:after="0" w:line="240" w:lineRule="auto"/>
      </w:pPr>
      <w:r>
        <w:separator/>
      </w:r>
    </w:p>
  </w:footnote>
  <w:footnote w:type="continuationSeparator" w:id="0">
    <w:p w:rsidR="006574FC" w:rsidRDefault="006574FC" w:rsidP="009C19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Grilledutableau"/>
      <w:tblW w:w="11624" w:type="dxa"/>
      <w:tblInd w:w="-1282" w:type="dxa"/>
      <w:tblLook w:val="04A0" w:firstRow="1" w:lastRow="0" w:firstColumn="1" w:lastColumn="0" w:noHBand="0" w:noVBand="1"/>
    </w:tblPr>
    <w:tblGrid>
      <w:gridCol w:w="3524"/>
      <w:gridCol w:w="3114"/>
      <w:gridCol w:w="4986"/>
    </w:tblGrid>
    <w:tr w:rsidR="009C19DB" w:rsidTr="000B148C">
      <w:tc>
        <w:tcPr>
          <w:tcW w:w="4112" w:type="dxa"/>
        </w:tcPr>
        <w:p w:rsidR="00800F64" w:rsidRPr="00800F64" w:rsidRDefault="00800F64" w:rsidP="00FD6FFD">
          <w:pPr>
            <w:pStyle w:val="En-tte"/>
            <w:rPr>
              <w:rFonts w:asciiTheme="majorBidi" w:hAnsiTheme="majorBidi" w:cstheme="majorBidi"/>
              <w:sz w:val="24"/>
              <w:szCs w:val="24"/>
            </w:rPr>
          </w:pPr>
          <w:r w:rsidRPr="00800F64">
            <w:rPr>
              <w:rFonts w:asciiTheme="majorBidi" w:hAnsiTheme="majorBidi" w:cstheme="majorBidi"/>
              <w:sz w:val="24"/>
              <w:szCs w:val="24"/>
            </w:rPr>
            <w:t>Matière </w:t>
          </w:r>
          <w:r w:rsidR="00FD6FFD" w:rsidRPr="00FD6FFD">
            <w:rPr>
              <w:rFonts w:asciiTheme="majorBidi" w:hAnsiTheme="majorBidi" w:cstheme="majorBidi"/>
              <w:sz w:val="24"/>
              <w:szCs w:val="24"/>
            </w:rPr>
            <w:t xml:space="preserve">: </w:t>
          </w:r>
          <w:r w:rsidR="00FD6FFD" w:rsidRPr="00FD6FFD">
            <w:rPr>
              <w:rFonts w:asciiTheme="majorBidi" w:hAnsiTheme="majorBidi" w:cstheme="majorBidi"/>
              <w:b/>
              <w:bCs/>
              <w:sz w:val="24"/>
              <w:szCs w:val="24"/>
            </w:rPr>
            <w:t>physique chimie</w:t>
          </w:r>
          <w:r w:rsidR="00FD6FFD" w:rsidRPr="00FD6FFD">
            <w:rPr>
              <w:rFonts w:asciiTheme="majorBidi" w:hAnsiTheme="majorBidi" w:cstheme="majorBidi"/>
              <w:sz w:val="24"/>
              <w:szCs w:val="24"/>
            </w:rPr>
            <w:t xml:space="preserve"> </w:t>
          </w:r>
        </w:p>
        <w:p w:rsidR="009C19DB" w:rsidRPr="00FD6FFD" w:rsidRDefault="009C19DB" w:rsidP="00FD6FFD">
          <w:pPr>
            <w:pStyle w:val="En-tte"/>
            <w:rPr>
              <w:rFonts w:asciiTheme="majorBidi" w:hAnsiTheme="majorBidi" w:cstheme="majorBidi"/>
              <w:sz w:val="24"/>
              <w:szCs w:val="24"/>
            </w:rPr>
          </w:pPr>
        </w:p>
      </w:tc>
      <w:tc>
        <w:tcPr>
          <w:tcW w:w="3685" w:type="dxa"/>
        </w:tcPr>
        <w:p w:rsidR="009C19DB" w:rsidRPr="00FD6FFD" w:rsidRDefault="00800F64" w:rsidP="000B148C">
          <w:pPr>
            <w:pStyle w:val="En-tte"/>
            <w:rPr>
              <w:rFonts w:asciiTheme="majorBidi" w:hAnsiTheme="majorBidi" w:cstheme="majorBidi"/>
              <w:sz w:val="24"/>
              <w:szCs w:val="24"/>
            </w:rPr>
          </w:pPr>
          <w:r w:rsidRPr="00800F64">
            <w:rPr>
              <w:rFonts w:asciiTheme="majorBidi" w:hAnsiTheme="majorBidi" w:cstheme="majorBidi"/>
              <w:sz w:val="24"/>
              <w:szCs w:val="24"/>
            </w:rPr>
            <w:t> </w:t>
          </w:r>
          <w:r w:rsidR="000B148C" w:rsidRPr="000B148C">
            <w:rPr>
              <w:rFonts w:asciiTheme="majorBidi" w:hAnsiTheme="majorBidi" w:cstheme="majorBidi"/>
              <w:b/>
              <w:bCs/>
              <w:sz w:val="24"/>
              <w:szCs w:val="24"/>
            </w:rPr>
            <w:t>Classe : 1</w:t>
          </w:r>
          <w:r w:rsidR="000B148C" w:rsidRPr="000B148C">
            <w:rPr>
              <w:b/>
              <w:bCs/>
              <w:sz w:val="24"/>
              <w:szCs w:val="24"/>
              <w:vertAlign w:val="superscript"/>
            </w:rPr>
            <w:t xml:space="preserve"> ère</w:t>
          </w:r>
          <w:r w:rsidR="000B148C">
            <w:rPr>
              <w:rFonts w:asciiTheme="majorBidi" w:hAnsiTheme="majorBidi" w:cstheme="majorBidi"/>
              <w:sz w:val="24"/>
              <w:szCs w:val="24"/>
            </w:rPr>
            <w:t xml:space="preserve"> </w:t>
          </w:r>
          <w:r w:rsidR="000B148C">
            <w:rPr>
              <w:rFonts w:asciiTheme="majorBidi" w:hAnsiTheme="majorBidi" w:cstheme="majorBidi"/>
              <w:b/>
              <w:bCs/>
              <w:sz w:val="24"/>
              <w:szCs w:val="24"/>
            </w:rPr>
            <w:t xml:space="preserve">année collège </w:t>
          </w:r>
        </w:p>
      </w:tc>
      <w:tc>
        <w:tcPr>
          <w:tcW w:w="3827" w:type="dxa"/>
        </w:tcPr>
        <w:p w:rsidR="009C19DB" w:rsidRPr="00FD6FFD" w:rsidRDefault="00FD6FFD" w:rsidP="00CD4859">
          <w:pPr>
            <w:pStyle w:val="En-tte"/>
            <w:rPr>
              <w:rFonts w:asciiTheme="majorBidi" w:hAnsiTheme="majorBidi" w:cstheme="majorBidi"/>
              <w:sz w:val="24"/>
              <w:szCs w:val="24"/>
            </w:rPr>
          </w:pPr>
          <w:r w:rsidRPr="00FD6FFD">
            <w:rPr>
              <w:rFonts w:asciiTheme="majorBidi" w:hAnsiTheme="majorBidi" w:cstheme="majorBidi"/>
              <w:sz w:val="24"/>
              <w:szCs w:val="24"/>
            </w:rPr>
            <w:t>Ecole</w:t>
          </w:r>
          <w:r>
            <w:rPr>
              <w:rFonts w:asciiTheme="majorBidi" w:hAnsiTheme="majorBidi" w:cstheme="majorBidi"/>
              <w:sz w:val="24"/>
              <w:szCs w:val="24"/>
            </w:rPr>
            <w:t xml:space="preserve"> : </w:t>
          </w:r>
        </w:p>
      </w:tc>
    </w:tr>
    <w:tr w:rsidR="009C19DB" w:rsidTr="000B148C">
      <w:tc>
        <w:tcPr>
          <w:tcW w:w="4112" w:type="dxa"/>
        </w:tcPr>
        <w:p w:rsidR="009C19DB" w:rsidRPr="00FD6FFD" w:rsidRDefault="00800F64">
          <w:pPr>
            <w:pStyle w:val="En-tte"/>
            <w:rPr>
              <w:rFonts w:asciiTheme="majorBidi" w:hAnsiTheme="majorBidi" w:cstheme="majorBidi"/>
              <w:sz w:val="24"/>
              <w:szCs w:val="24"/>
            </w:rPr>
          </w:pPr>
          <w:r w:rsidRPr="00FD6FFD">
            <w:rPr>
              <w:rFonts w:asciiTheme="majorBidi" w:hAnsiTheme="majorBidi" w:cstheme="majorBidi"/>
              <w:sz w:val="24"/>
              <w:szCs w:val="24"/>
            </w:rPr>
            <w:t>Professeur :</w:t>
          </w:r>
          <w:r w:rsidR="00FD6FFD" w:rsidRPr="00FD6FFD">
            <w:rPr>
              <w:rFonts w:asciiTheme="majorBidi" w:hAnsiTheme="majorBidi" w:cstheme="majorBidi"/>
              <w:sz w:val="24"/>
              <w:szCs w:val="24"/>
            </w:rPr>
            <w:t xml:space="preserve"> </w:t>
          </w:r>
          <w:proofErr w:type="spellStart"/>
          <w:r w:rsidR="00FD6FFD" w:rsidRPr="00F74B9E">
            <w:rPr>
              <w:rFonts w:asciiTheme="majorBidi" w:hAnsiTheme="majorBidi" w:cstheme="majorBidi"/>
              <w:b/>
              <w:bCs/>
              <w:color w:val="0070C0"/>
              <w:sz w:val="24"/>
              <w:szCs w:val="24"/>
            </w:rPr>
            <w:t>Halhol</w:t>
          </w:r>
          <w:proofErr w:type="spellEnd"/>
          <w:r w:rsidR="00FD6FFD" w:rsidRPr="00F74B9E">
            <w:rPr>
              <w:rFonts w:asciiTheme="majorBidi" w:hAnsiTheme="majorBidi" w:cstheme="majorBidi"/>
              <w:b/>
              <w:bCs/>
              <w:color w:val="0070C0"/>
              <w:sz w:val="24"/>
              <w:szCs w:val="24"/>
            </w:rPr>
            <w:t xml:space="preserve"> Larbi</w:t>
          </w:r>
        </w:p>
      </w:tc>
      <w:tc>
        <w:tcPr>
          <w:tcW w:w="3685" w:type="dxa"/>
        </w:tcPr>
        <w:p w:rsidR="009C19DB" w:rsidRPr="000B148C" w:rsidRDefault="000B148C">
          <w:pPr>
            <w:pStyle w:val="En-tte"/>
            <w:rPr>
              <w:rFonts w:asciiTheme="majorBidi" w:hAnsiTheme="majorBidi" w:cstheme="majorBidi"/>
              <w:sz w:val="24"/>
              <w:szCs w:val="24"/>
              <w:vertAlign w:val="subscript"/>
            </w:rPr>
          </w:pPr>
          <w:r w:rsidRPr="00800F64">
            <w:rPr>
              <w:rFonts w:asciiTheme="majorBidi" w:hAnsiTheme="majorBidi" w:cstheme="majorBidi"/>
              <w:sz w:val="24"/>
              <w:szCs w:val="24"/>
            </w:rPr>
            <w:t>Thème :</w:t>
          </w:r>
          <w:r w:rsidRPr="00FD6FFD">
            <w:rPr>
              <w:rFonts w:asciiTheme="majorBidi" w:hAnsiTheme="majorBidi" w:cstheme="majorBidi"/>
              <w:sz w:val="24"/>
              <w:szCs w:val="24"/>
            </w:rPr>
            <w:t xml:space="preserve"> </w:t>
          </w:r>
          <w:r w:rsidRPr="00FD6FFD">
            <w:rPr>
              <w:rFonts w:asciiTheme="majorBidi" w:hAnsiTheme="majorBidi" w:cstheme="majorBidi"/>
              <w:b/>
              <w:bCs/>
              <w:sz w:val="24"/>
              <w:szCs w:val="24"/>
            </w:rPr>
            <w:t>l’eau qui nous entour</w:t>
          </w:r>
        </w:p>
      </w:tc>
      <w:tc>
        <w:tcPr>
          <w:tcW w:w="3827" w:type="dxa"/>
        </w:tcPr>
        <w:p w:rsidR="009C19DB" w:rsidRPr="00FD6FFD" w:rsidRDefault="000B148C">
          <w:pPr>
            <w:pStyle w:val="En-tte"/>
            <w:rPr>
              <w:rFonts w:asciiTheme="majorBidi" w:hAnsiTheme="majorBidi" w:cstheme="majorBidi"/>
              <w:sz w:val="24"/>
              <w:szCs w:val="24"/>
            </w:rPr>
          </w:pPr>
          <w:r>
            <w:rPr>
              <w:rFonts w:asciiTheme="majorBidi" w:hAnsiTheme="majorBidi" w:cstheme="majorBidi"/>
              <w:noProof/>
              <w:sz w:val="24"/>
              <w:szCs w:val="24"/>
              <w:lang w:eastAsia="fr-FR"/>
            </w:rPr>
            <w:drawing>
              <wp:inline distT="0" distB="0" distL="0" distR="0">
                <wp:extent cx="3028950" cy="923925"/>
                <wp:effectExtent l="0" t="0" r="0" b="952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éléchargement.jpg"/>
                        <pic:cNvPicPr/>
                      </pic:nvPicPr>
                      <pic:blipFill>
                        <a:blip r:embed="rId1">
                          <a:extLst>
                            <a:ext uri="{28A0092B-C50C-407E-A947-70E740481C1C}">
                              <a14:useLocalDpi xmlns:a14="http://schemas.microsoft.com/office/drawing/2010/main" val="0"/>
                            </a:ext>
                          </a:extLst>
                        </a:blip>
                        <a:stretch>
                          <a:fillRect/>
                        </a:stretch>
                      </pic:blipFill>
                      <pic:spPr>
                        <a:xfrm>
                          <a:off x="0" y="0"/>
                          <a:ext cx="3028950" cy="923925"/>
                        </a:xfrm>
                        <a:prstGeom prst="rect">
                          <a:avLst/>
                        </a:prstGeom>
                      </pic:spPr>
                    </pic:pic>
                  </a:graphicData>
                </a:graphic>
              </wp:inline>
            </w:drawing>
          </w:r>
        </w:p>
      </w:tc>
    </w:tr>
  </w:tbl>
  <w:p w:rsidR="009C19DB" w:rsidRDefault="009C19DB">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A687D"/>
    <w:multiLevelType w:val="multilevel"/>
    <w:tmpl w:val="9B386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8127AD"/>
    <w:multiLevelType w:val="multilevel"/>
    <w:tmpl w:val="C656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4355A4"/>
    <w:multiLevelType w:val="multilevel"/>
    <w:tmpl w:val="98DA4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7C715D"/>
    <w:multiLevelType w:val="multilevel"/>
    <w:tmpl w:val="9DFAE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5D1A42"/>
    <w:multiLevelType w:val="multilevel"/>
    <w:tmpl w:val="0CFA4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B7A57FB"/>
    <w:multiLevelType w:val="hybridMultilevel"/>
    <w:tmpl w:val="EB1C556E"/>
    <w:lvl w:ilvl="0" w:tplc="EBD8429E">
      <w:start w:val="1"/>
      <w:numFmt w:val="upperRoman"/>
      <w:lvlText w:val="%1."/>
      <w:lvlJc w:val="right"/>
      <w:pPr>
        <w:ind w:left="720" w:hanging="360"/>
      </w:pPr>
      <w:rPr>
        <w:color w:val="FF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52457AC8"/>
    <w:multiLevelType w:val="hybridMultilevel"/>
    <w:tmpl w:val="20CA43CA"/>
    <w:lvl w:ilvl="0" w:tplc="040C000F">
      <w:start w:val="1"/>
      <w:numFmt w:val="decimal"/>
      <w:lvlText w:val="%1."/>
      <w:lvlJc w:val="left"/>
      <w:pPr>
        <w:ind w:left="1428" w:hanging="360"/>
      </w:p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7">
    <w:nsid w:val="56874248"/>
    <w:multiLevelType w:val="multilevel"/>
    <w:tmpl w:val="FE188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3882B33"/>
    <w:multiLevelType w:val="multilevel"/>
    <w:tmpl w:val="03D8B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0900E1E"/>
    <w:multiLevelType w:val="multilevel"/>
    <w:tmpl w:val="97F2A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8"/>
  </w:num>
  <w:num w:numId="3">
    <w:abstractNumId w:val="0"/>
  </w:num>
  <w:num w:numId="4">
    <w:abstractNumId w:val="6"/>
  </w:num>
  <w:num w:numId="5">
    <w:abstractNumId w:val="5"/>
  </w:num>
  <w:num w:numId="6">
    <w:abstractNumId w:val="4"/>
  </w:num>
  <w:num w:numId="7">
    <w:abstractNumId w:val="9"/>
  </w:num>
  <w:num w:numId="8">
    <w:abstractNumId w:val="7"/>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2B0A"/>
    <w:rsid w:val="000B148C"/>
    <w:rsid w:val="00112B0A"/>
    <w:rsid w:val="00476DF3"/>
    <w:rsid w:val="005E6BDF"/>
    <w:rsid w:val="006328AD"/>
    <w:rsid w:val="00632FDF"/>
    <w:rsid w:val="006574FC"/>
    <w:rsid w:val="00734BE3"/>
    <w:rsid w:val="00800F64"/>
    <w:rsid w:val="008D4614"/>
    <w:rsid w:val="008F0DEB"/>
    <w:rsid w:val="00996D89"/>
    <w:rsid w:val="009A43D6"/>
    <w:rsid w:val="009C19DB"/>
    <w:rsid w:val="00B511AB"/>
    <w:rsid w:val="00B71DA9"/>
    <w:rsid w:val="00CD4859"/>
    <w:rsid w:val="00CE3D86"/>
    <w:rsid w:val="00F74B9E"/>
    <w:rsid w:val="00FD0BD7"/>
    <w:rsid w:val="00FD6FFD"/>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0ACE4E1-D5C3-4CE4-8EFF-75FA15BC5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2B0A"/>
    <w:pPr>
      <w:spacing w:line="256" w:lineRule="auto"/>
    </w:pPr>
  </w:style>
  <w:style w:type="paragraph" w:styleId="Titre1">
    <w:name w:val="heading 1"/>
    <w:basedOn w:val="Normal"/>
    <w:next w:val="Normal"/>
    <w:link w:val="Titre1Car"/>
    <w:uiPriority w:val="9"/>
    <w:qFormat/>
    <w:rsid w:val="00112B0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4">
    <w:name w:val="heading 4"/>
    <w:basedOn w:val="Normal"/>
    <w:next w:val="Normal"/>
    <w:link w:val="Titre4Car"/>
    <w:uiPriority w:val="9"/>
    <w:semiHidden/>
    <w:unhideWhenUsed/>
    <w:qFormat/>
    <w:rsid w:val="00B511A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12B0A"/>
    <w:pPr>
      <w:ind w:left="720"/>
      <w:contextualSpacing/>
    </w:pPr>
  </w:style>
  <w:style w:type="character" w:styleId="Lienhypertexte">
    <w:name w:val="Hyperlink"/>
    <w:basedOn w:val="Policepardfaut"/>
    <w:uiPriority w:val="99"/>
    <w:semiHidden/>
    <w:unhideWhenUsed/>
    <w:rsid w:val="00112B0A"/>
    <w:rPr>
      <w:color w:val="0000FF"/>
      <w:u w:val="single"/>
    </w:rPr>
  </w:style>
  <w:style w:type="character" w:customStyle="1" w:styleId="Titre1Car">
    <w:name w:val="Titre 1 Car"/>
    <w:basedOn w:val="Policepardfaut"/>
    <w:link w:val="Titre1"/>
    <w:uiPriority w:val="9"/>
    <w:rsid w:val="00112B0A"/>
    <w:rPr>
      <w:rFonts w:asciiTheme="majorHAnsi" w:eastAsiaTheme="majorEastAsia" w:hAnsiTheme="majorHAnsi" w:cstheme="majorBidi"/>
      <w:color w:val="2E74B5" w:themeColor="accent1" w:themeShade="BF"/>
      <w:sz w:val="32"/>
      <w:szCs w:val="32"/>
    </w:rPr>
  </w:style>
  <w:style w:type="paragraph" w:styleId="Titre">
    <w:name w:val="Title"/>
    <w:basedOn w:val="Normal"/>
    <w:next w:val="Normal"/>
    <w:link w:val="TitreCar"/>
    <w:uiPriority w:val="10"/>
    <w:qFormat/>
    <w:rsid w:val="00112B0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12B0A"/>
    <w:rPr>
      <w:rFonts w:asciiTheme="majorHAnsi" w:eastAsiaTheme="majorEastAsia" w:hAnsiTheme="majorHAnsi" w:cstheme="majorBidi"/>
      <w:spacing w:val="-10"/>
      <w:kern w:val="28"/>
      <w:sz w:val="56"/>
      <w:szCs w:val="56"/>
    </w:rPr>
  </w:style>
  <w:style w:type="paragraph" w:styleId="Sansinterligne">
    <w:name w:val="No Spacing"/>
    <w:uiPriority w:val="1"/>
    <w:qFormat/>
    <w:rsid w:val="00112B0A"/>
    <w:pPr>
      <w:spacing w:after="0" w:line="240" w:lineRule="auto"/>
    </w:pPr>
  </w:style>
  <w:style w:type="paragraph" w:styleId="NormalWeb">
    <w:name w:val="Normal (Web)"/>
    <w:basedOn w:val="Normal"/>
    <w:uiPriority w:val="99"/>
    <w:semiHidden/>
    <w:unhideWhenUsed/>
    <w:rsid w:val="00112B0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6328AD"/>
    <w:rPr>
      <w:b/>
      <w:bCs/>
    </w:rPr>
  </w:style>
  <w:style w:type="character" w:customStyle="1" w:styleId="Titre4Car">
    <w:name w:val="Titre 4 Car"/>
    <w:basedOn w:val="Policepardfaut"/>
    <w:link w:val="Titre4"/>
    <w:uiPriority w:val="9"/>
    <w:semiHidden/>
    <w:rsid w:val="00B511AB"/>
    <w:rPr>
      <w:rFonts w:asciiTheme="majorHAnsi" w:eastAsiaTheme="majorEastAsia" w:hAnsiTheme="majorHAnsi" w:cstheme="majorBidi"/>
      <w:i/>
      <w:iCs/>
      <w:color w:val="2E74B5" w:themeColor="accent1" w:themeShade="BF"/>
    </w:rPr>
  </w:style>
  <w:style w:type="paragraph" w:styleId="En-tte">
    <w:name w:val="header"/>
    <w:basedOn w:val="Normal"/>
    <w:link w:val="En-tteCar"/>
    <w:uiPriority w:val="99"/>
    <w:unhideWhenUsed/>
    <w:rsid w:val="009C19DB"/>
    <w:pPr>
      <w:tabs>
        <w:tab w:val="center" w:pos="4536"/>
        <w:tab w:val="right" w:pos="9072"/>
      </w:tabs>
      <w:spacing w:after="0" w:line="240" w:lineRule="auto"/>
    </w:pPr>
  </w:style>
  <w:style w:type="character" w:customStyle="1" w:styleId="En-tteCar">
    <w:name w:val="En-tête Car"/>
    <w:basedOn w:val="Policepardfaut"/>
    <w:link w:val="En-tte"/>
    <w:uiPriority w:val="99"/>
    <w:rsid w:val="009C19DB"/>
  </w:style>
  <w:style w:type="paragraph" w:styleId="Pieddepage">
    <w:name w:val="footer"/>
    <w:basedOn w:val="Normal"/>
    <w:link w:val="PieddepageCar"/>
    <w:uiPriority w:val="99"/>
    <w:unhideWhenUsed/>
    <w:rsid w:val="009C19D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C19DB"/>
  </w:style>
  <w:style w:type="table" w:styleId="Grilledutableau">
    <w:name w:val="Table Grid"/>
    <w:basedOn w:val="TableauNormal"/>
    <w:uiPriority w:val="39"/>
    <w:rsid w:val="009C19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7739014">
      <w:bodyDiv w:val="1"/>
      <w:marLeft w:val="0"/>
      <w:marRight w:val="0"/>
      <w:marTop w:val="0"/>
      <w:marBottom w:val="0"/>
      <w:divBdr>
        <w:top w:val="none" w:sz="0" w:space="0" w:color="auto"/>
        <w:left w:val="none" w:sz="0" w:space="0" w:color="auto"/>
        <w:bottom w:val="none" w:sz="0" w:space="0" w:color="auto"/>
        <w:right w:val="none" w:sz="0" w:space="0" w:color="auto"/>
      </w:divBdr>
    </w:div>
    <w:div w:id="848326007">
      <w:bodyDiv w:val="1"/>
      <w:marLeft w:val="0"/>
      <w:marRight w:val="0"/>
      <w:marTop w:val="0"/>
      <w:marBottom w:val="0"/>
      <w:divBdr>
        <w:top w:val="none" w:sz="0" w:space="0" w:color="auto"/>
        <w:left w:val="none" w:sz="0" w:space="0" w:color="auto"/>
        <w:bottom w:val="none" w:sz="0" w:space="0" w:color="auto"/>
        <w:right w:val="none" w:sz="0" w:space="0" w:color="auto"/>
      </w:divBdr>
    </w:div>
    <w:div w:id="1210648376">
      <w:bodyDiv w:val="1"/>
      <w:marLeft w:val="0"/>
      <w:marRight w:val="0"/>
      <w:marTop w:val="0"/>
      <w:marBottom w:val="0"/>
      <w:divBdr>
        <w:top w:val="none" w:sz="0" w:space="0" w:color="auto"/>
        <w:left w:val="none" w:sz="0" w:space="0" w:color="auto"/>
        <w:bottom w:val="none" w:sz="0" w:space="0" w:color="auto"/>
        <w:right w:val="none" w:sz="0" w:space="0" w:color="auto"/>
      </w:divBdr>
    </w:div>
    <w:div w:id="1211839587">
      <w:bodyDiv w:val="1"/>
      <w:marLeft w:val="0"/>
      <w:marRight w:val="0"/>
      <w:marTop w:val="0"/>
      <w:marBottom w:val="0"/>
      <w:divBdr>
        <w:top w:val="none" w:sz="0" w:space="0" w:color="auto"/>
        <w:left w:val="none" w:sz="0" w:space="0" w:color="auto"/>
        <w:bottom w:val="none" w:sz="0" w:space="0" w:color="auto"/>
        <w:right w:val="none" w:sz="0" w:space="0" w:color="auto"/>
      </w:divBdr>
    </w:div>
    <w:div w:id="1330055782">
      <w:bodyDiv w:val="1"/>
      <w:marLeft w:val="0"/>
      <w:marRight w:val="0"/>
      <w:marTop w:val="0"/>
      <w:marBottom w:val="0"/>
      <w:divBdr>
        <w:top w:val="none" w:sz="0" w:space="0" w:color="auto"/>
        <w:left w:val="none" w:sz="0" w:space="0" w:color="auto"/>
        <w:bottom w:val="none" w:sz="0" w:space="0" w:color="auto"/>
        <w:right w:val="none" w:sz="0" w:space="0" w:color="auto"/>
      </w:divBdr>
    </w:div>
    <w:div w:id="1370491981">
      <w:bodyDiv w:val="1"/>
      <w:marLeft w:val="0"/>
      <w:marRight w:val="0"/>
      <w:marTop w:val="0"/>
      <w:marBottom w:val="0"/>
      <w:divBdr>
        <w:top w:val="none" w:sz="0" w:space="0" w:color="auto"/>
        <w:left w:val="none" w:sz="0" w:space="0" w:color="auto"/>
        <w:bottom w:val="none" w:sz="0" w:space="0" w:color="auto"/>
        <w:right w:val="none" w:sz="0" w:space="0" w:color="auto"/>
      </w:divBdr>
    </w:div>
    <w:div w:id="1597711346">
      <w:bodyDiv w:val="1"/>
      <w:marLeft w:val="0"/>
      <w:marRight w:val="0"/>
      <w:marTop w:val="0"/>
      <w:marBottom w:val="0"/>
      <w:divBdr>
        <w:top w:val="none" w:sz="0" w:space="0" w:color="auto"/>
        <w:left w:val="none" w:sz="0" w:space="0" w:color="auto"/>
        <w:bottom w:val="none" w:sz="0" w:space="0" w:color="auto"/>
        <w:right w:val="none" w:sz="0" w:space="0" w:color="auto"/>
      </w:divBdr>
    </w:div>
    <w:div w:id="1653752970">
      <w:bodyDiv w:val="1"/>
      <w:marLeft w:val="0"/>
      <w:marRight w:val="0"/>
      <w:marTop w:val="0"/>
      <w:marBottom w:val="0"/>
      <w:divBdr>
        <w:top w:val="none" w:sz="0" w:space="0" w:color="auto"/>
        <w:left w:val="none" w:sz="0" w:space="0" w:color="auto"/>
        <w:bottom w:val="none" w:sz="0" w:space="0" w:color="auto"/>
        <w:right w:val="none" w:sz="0" w:space="0" w:color="auto"/>
      </w:divBdr>
    </w:div>
    <w:div w:id="1962573309">
      <w:bodyDiv w:val="1"/>
      <w:marLeft w:val="0"/>
      <w:marRight w:val="0"/>
      <w:marTop w:val="0"/>
      <w:marBottom w:val="0"/>
      <w:divBdr>
        <w:top w:val="none" w:sz="0" w:space="0" w:color="auto"/>
        <w:left w:val="none" w:sz="0" w:space="0" w:color="auto"/>
        <w:bottom w:val="none" w:sz="0" w:space="0" w:color="auto"/>
        <w:right w:val="none" w:sz="0" w:space="0" w:color="auto"/>
      </w:divBdr>
    </w:div>
    <w:div w:id="2055041812">
      <w:bodyDiv w:val="1"/>
      <w:marLeft w:val="0"/>
      <w:marRight w:val="0"/>
      <w:marTop w:val="0"/>
      <w:marBottom w:val="0"/>
      <w:divBdr>
        <w:top w:val="none" w:sz="0" w:space="0" w:color="auto"/>
        <w:left w:val="none" w:sz="0" w:space="0" w:color="auto"/>
        <w:bottom w:val="none" w:sz="0" w:space="0" w:color="auto"/>
        <w:right w:val="none" w:sz="0" w:space="0" w:color="auto"/>
      </w:divBdr>
    </w:div>
    <w:div w:id="2076320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hysique-chimie-college.fr/definitions-fiches-science/eau/"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physique-chimie-college.fr/definitions-fiches-science/eau/" TargetMode="External"/><Relationship Id="rId12" Type="http://schemas.openxmlformats.org/officeDocument/2006/relationships/image" Target="media/image3.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physique-chimie-college.fr/wp-content/uploads/2015/09/cc5_21-changement-etat.png"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4</Pages>
  <Words>1045</Words>
  <Characters>5753</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bb</dc:creator>
  <cp:keywords/>
  <dc:description/>
  <cp:lastModifiedBy>widad</cp:lastModifiedBy>
  <cp:revision>13</cp:revision>
  <cp:lastPrinted>2017-09-23T20:41:00Z</cp:lastPrinted>
  <dcterms:created xsi:type="dcterms:W3CDTF">2017-09-22T22:19:00Z</dcterms:created>
  <dcterms:modified xsi:type="dcterms:W3CDTF">2025-06-27T10:43:00Z</dcterms:modified>
</cp:coreProperties>
</file>